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38" w:rsidRPr="00307138" w:rsidRDefault="00307138" w:rsidP="00307138">
      <w:pPr>
        <w:pStyle w:val="NormalWeb"/>
        <w:shd w:val="clear" w:color="auto" w:fill="FFFFFF"/>
        <w:spacing w:before="0" w:beforeAutospacing="0" w:after="300" w:afterAutospacing="0"/>
        <w:ind w:left="2880" w:firstLine="720"/>
        <w:textAlignment w:val="baseline"/>
        <w:rPr>
          <w:rFonts w:ascii="Arial" w:hAnsi="Arial" w:cs="Arial"/>
          <w:color w:val="324A6D"/>
          <w:u w:val="single"/>
        </w:rPr>
      </w:pPr>
      <w:r w:rsidRPr="00307138">
        <w:rPr>
          <w:rFonts w:ascii="MingLiU" w:eastAsia="MingLiU" w:hAnsi="MingLiU" w:cs="MingLiU" w:hint="eastAsia"/>
          <w:color w:val="324A6D"/>
          <w:u w:val="single"/>
        </w:rPr>
        <w:t>帖</w:t>
      </w:r>
      <w:bookmarkStart w:id="0" w:name="_GoBack"/>
      <w:bookmarkEnd w:id="0"/>
      <w:r w:rsidRPr="00307138">
        <w:rPr>
          <w:rFonts w:ascii="MingLiU" w:eastAsia="MingLiU" w:hAnsi="MingLiU" w:cs="MingLiU" w:hint="eastAsia"/>
          <w:color w:val="324A6D"/>
          <w:u w:val="single"/>
        </w:rPr>
        <w:t>撒罗尼迦前书</w:t>
      </w:r>
      <w:r w:rsidRPr="00307138">
        <w:rPr>
          <w:rFonts w:ascii="Arial" w:hAnsi="Arial" w:cs="Arial"/>
          <w:color w:val="324A6D"/>
          <w:u w:val="single"/>
        </w:rPr>
        <w:t xml:space="preserve"> 1:6-10</w:t>
      </w:r>
    </w:p>
    <w:p w:rsidR="00307138" w:rsidRDefault="00307138" w:rsidP="0030713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24A6D"/>
        </w:rPr>
      </w:pPr>
      <w:r>
        <w:rPr>
          <w:rFonts w:ascii="MingLiU" w:eastAsia="MingLiU" w:hAnsi="MingLiU" w:cs="MingLiU" w:hint="eastAsia"/>
          <w:color w:val="324A6D"/>
        </w:rPr>
        <w:t>经文</w:t>
      </w:r>
      <w:r>
        <w:rPr>
          <w:rFonts w:ascii="Arial" w:hAnsi="Arial" w:cs="Arial"/>
          <w:color w:val="324A6D"/>
        </w:rPr>
        <w:t>:</w:t>
      </w:r>
      <w:r>
        <w:rPr>
          <w:rFonts w:ascii="MingLiU" w:eastAsia="MingLiU" w:hAnsi="MingLiU" w:cs="MingLiU" w:hint="eastAsia"/>
          <w:color w:val="324A6D"/>
        </w:rPr>
        <w:t>帖撒罗尼迦前书</w:t>
      </w:r>
      <w:r>
        <w:rPr>
          <w:rFonts w:ascii="Arial" w:hAnsi="Arial" w:cs="Arial"/>
          <w:color w:val="324A6D"/>
        </w:rPr>
        <w:t xml:space="preserve"> 1:6-10</w:t>
      </w:r>
      <w:r>
        <w:rPr>
          <w:rFonts w:ascii="Arial" w:hAnsi="Arial" w:cs="Arial"/>
          <w:color w:val="324A6D"/>
        </w:rPr>
        <w:br/>
        <w:t xml:space="preserve">1:6 </w:t>
      </w:r>
      <w:r>
        <w:rPr>
          <w:rFonts w:ascii="MingLiU" w:eastAsia="MingLiU" w:hAnsi="MingLiU" w:cs="MingLiU" w:hint="eastAsia"/>
          <w:color w:val="324A6D"/>
        </w:rPr>
        <w:t>并且你们在大难之中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蒙了圣灵所赐的喜乐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领受真道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就效法我们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也效法了主。</w:t>
      </w:r>
      <w:r>
        <w:rPr>
          <w:rFonts w:ascii="Arial" w:hAnsi="Arial" w:cs="Arial"/>
          <w:color w:val="324A6D"/>
        </w:rPr>
        <w:t xml:space="preserve">7 </w:t>
      </w:r>
      <w:r>
        <w:rPr>
          <w:rFonts w:ascii="MingLiU" w:eastAsia="MingLiU" w:hAnsi="MingLiU" w:cs="MingLiU" w:hint="eastAsia"/>
          <w:color w:val="324A6D"/>
        </w:rPr>
        <w:t>甚至你们</w:t>
      </w:r>
      <w:r>
        <w:rPr>
          <w:rFonts w:ascii="Arial" w:hAnsi="Arial" w:cs="Arial"/>
          <w:color w:val="324A6D"/>
        </w:rPr>
        <w:br/>
      </w:r>
      <w:r>
        <w:rPr>
          <w:rFonts w:ascii="MingLiU" w:eastAsia="MingLiU" w:hAnsi="MingLiU" w:cs="MingLiU" w:hint="eastAsia"/>
          <w:color w:val="324A6D"/>
        </w:rPr>
        <w:t>作了马其顿和亚该亚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所有信主之人的榜样。</w:t>
      </w:r>
      <w:r>
        <w:rPr>
          <w:rFonts w:ascii="Arial" w:hAnsi="Arial" w:cs="Arial"/>
          <w:color w:val="324A6D"/>
        </w:rPr>
        <w:t xml:space="preserve">8 </w:t>
      </w:r>
      <w:r>
        <w:rPr>
          <w:rFonts w:ascii="MingLiU" w:eastAsia="MingLiU" w:hAnsi="MingLiU" w:cs="MingLiU" w:hint="eastAsia"/>
          <w:color w:val="324A6D"/>
        </w:rPr>
        <w:t>因为主的道从你们那里已经传扬出来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你们向神的</w:t>
      </w:r>
      <w:r>
        <w:rPr>
          <w:rFonts w:ascii="Arial" w:hAnsi="Arial" w:cs="Arial"/>
          <w:color w:val="324A6D"/>
        </w:rPr>
        <w:br/>
      </w:r>
      <w:r>
        <w:rPr>
          <w:rFonts w:ascii="MingLiU" w:eastAsia="MingLiU" w:hAnsi="MingLiU" w:cs="MingLiU" w:hint="eastAsia"/>
          <w:color w:val="324A6D"/>
        </w:rPr>
        <w:t>信心不但在马其顿和亚该亚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就是在各处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也都传开了。所以不用我们说什么话。</w:t>
      </w:r>
      <w:r>
        <w:rPr>
          <w:rFonts w:ascii="Arial" w:hAnsi="Arial" w:cs="Arial"/>
          <w:color w:val="324A6D"/>
        </w:rPr>
        <w:br/>
        <w:t xml:space="preserve">9 </w:t>
      </w:r>
      <w:r>
        <w:rPr>
          <w:rFonts w:ascii="MingLiU" w:eastAsia="MingLiU" w:hAnsi="MingLiU" w:cs="MingLiU" w:hint="eastAsia"/>
          <w:color w:val="324A6D"/>
        </w:rPr>
        <w:t>因为他们自己已经报明我们是怎样进到你们那里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你们是怎样离弃偶像归向神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要服事那又真又</w:t>
      </w:r>
      <w:r>
        <w:rPr>
          <w:rFonts w:ascii="Arial" w:hAnsi="Arial" w:cs="Arial"/>
          <w:color w:val="324A6D"/>
        </w:rPr>
        <w:br/>
      </w:r>
      <w:r>
        <w:rPr>
          <w:rFonts w:ascii="MingLiU" w:eastAsia="MingLiU" w:hAnsi="MingLiU" w:cs="MingLiU" w:hint="eastAsia"/>
          <w:color w:val="324A6D"/>
        </w:rPr>
        <w:t>活的神</w:t>
      </w:r>
      <w:r>
        <w:rPr>
          <w:rFonts w:ascii="Arial" w:hAnsi="Arial" w:cs="Arial"/>
          <w:color w:val="324A6D"/>
        </w:rPr>
        <w:t xml:space="preserve">,10 </w:t>
      </w:r>
      <w:r>
        <w:rPr>
          <w:rFonts w:ascii="MingLiU" w:eastAsia="MingLiU" w:hAnsi="MingLiU" w:cs="MingLiU" w:hint="eastAsia"/>
          <w:color w:val="324A6D"/>
        </w:rPr>
        <w:t>等候他儿子从天降临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就是他从死里复活的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那位救我们脱离将来忿怒的耶稣。</w:t>
      </w:r>
      <w:r>
        <w:rPr>
          <w:rFonts w:ascii="Arial" w:hAnsi="Arial" w:cs="Arial"/>
          <w:color w:val="324A6D"/>
        </w:rPr>
        <w:br/>
      </w:r>
      <w:r>
        <w:rPr>
          <w:rFonts w:ascii="MingLiU" w:eastAsia="MingLiU" w:hAnsi="MingLiU" w:cs="MingLiU" w:hint="eastAsia"/>
          <w:color w:val="324A6D"/>
        </w:rPr>
        <w:t>默想和讨论</w:t>
      </w:r>
      <w:r>
        <w:rPr>
          <w:rFonts w:ascii="Arial" w:hAnsi="Arial" w:cs="Arial"/>
          <w:color w:val="324A6D"/>
        </w:rPr>
        <w:t>:</w:t>
      </w:r>
      <w:r>
        <w:rPr>
          <w:rFonts w:ascii="Arial" w:hAnsi="Arial" w:cs="Arial"/>
          <w:color w:val="324A6D"/>
        </w:rPr>
        <w:br/>
        <w:t>1)</w:t>
      </w:r>
      <w:r>
        <w:rPr>
          <w:rFonts w:ascii="MingLiU" w:eastAsia="MingLiU" w:hAnsi="MingLiU" w:cs="MingLiU" w:hint="eastAsia"/>
          <w:color w:val="324A6D"/>
        </w:rPr>
        <w:t>从</w:t>
      </w:r>
      <w:r>
        <w:rPr>
          <w:rFonts w:ascii="Arial" w:hAnsi="Arial" w:cs="Arial"/>
          <w:color w:val="324A6D"/>
        </w:rPr>
        <w:t>(</w:t>
      </w:r>
      <w:r>
        <w:rPr>
          <w:rFonts w:ascii="MingLiU" w:eastAsia="MingLiU" w:hAnsi="MingLiU" w:cs="MingLiU" w:hint="eastAsia"/>
          <w:color w:val="324A6D"/>
        </w:rPr>
        <w:t>徒</w:t>
      </w:r>
      <w:r>
        <w:rPr>
          <w:rFonts w:ascii="Arial" w:hAnsi="Arial" w:cs="Arial"/>
          <w:color w:val="324A6D"/>
        </w:rPr>
        <w:t xml:space="preserve"> 17:1-9)</w:t>
      </w:r>
      <w:r>
        <w:rPr>
          <w:rFonts w:ascii="MingLiU" w:eastAsia="MingLiU" w:hAnsi="MingLiU" w:cs="MingLiU" w:hint="eastAsia"/>
          <w:color w:val="324A6D"/>
        </w:rPr>
        <w:t>的记载里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帖城中不信主的犹太人伙同市井匪类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共同挑拨帖城的百姓们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百姓</w:t>
      </w:r>
      <w:r>
        <w:rPr>
          <w:rFonts w:ascii="Arial" w:hAnsi="Arial" w:cs="Arial"/>
          <w:color w:val="324A6D"/>
        </w:rPr>
        <w:br/>
      </w:r>
      <w:r>
        <w:rPr>
          <w:rFonts w:ascii="MingLiU" w:eastAsia="MingLiU" w:hAnsi="MingLiU" w:cs="MingLiU" w:hint="eastAsia"/>
          <w:color w:val="324A6D"/>
        </w:rPr>
        <w:t>们就攻击胁迫帖城的信徒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迫使保罗和西拉狼狈地逃离帖城。在这种逼迫下的帖城信徒</w:t>
      </w:r>
      <w:proofErr w:type="gramStart"/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他们</w:t>
      </w:r>
      <w:proofErr w:type="gramEnd"/>
      <w:r>
        <w:rPr>
          <w:rFonts w:ascii="Arial" w:hAnsi="Arial" w:cs="Arial"/>
          <w:color w:val="324A6D"/>
        </w:rPr>
        <w:br/>
      </w:r>
      <w:r>
        <w:rPr>
          <w:rFonts w:ascii="MingLiU" w:eastAsia="MingLiU" w:hAnsi="MingLiU" w:cs="MingLiU" w:hint="eastAsia"/>
          <w:color w:val="324A6D"/>
        </w:rPr>
        <w:t>哪来的喜乐</w:t>
      </w:r>
      <w:r>
        <w:rPr>
          <w:rFonts w:ascii="Arial" w:hAnsi="Arial" w:cs="Arial"/>
          <w:color w:val="324A6D"/>
        </w:rPr>
        <w:t>(</w:t>
      </w:r>
      <w:r>
        <w:rPr>
          <w:rFonts w:ascii="MingLiU" w:eastAsia="MingLiU" w:hAnsi="MingLiU" w:cs="MingLiU" w:hint="eastAsia"/>
          <w:color w:val="324A6D"/>
        </w:rPr>
        <w:t>罗</w:t>
      </w:r>
      <w:r>
        <w:rPr>
          <w:rFonts w:ascii="Arial" w:hAnsi="Arial" w:cs="Arial"/>
          <w:color w:val="324A6D"/>
        </w:rPr>
        <w:t xml:space="preserve"> 5:3-5)?</w:t>
      </w:r>
      <w:r>
        <w:rPr>
          <w:rFonts w:ascii="MingLiU" w:eastAsia="MingLiU" w:hAnsi="MingLiU" w:cs="MingLiU" w:hint="eastAsia"/>
          <w:color w:val="324A6D"/>
        </w:rPr>
        <w:t>他们的喜乐是表现在那些具体的事情上</w:t>
      </w:r>
      <w:r>
        <w:rPr>
          <w:rFonts w:ascii="Arial" w:hAnsi="Arial" w:cs="Arial"/>
          <w:color w:val="324A6D"/>
        </w:rPr>
        <w:t>(</w:t>
      </w:r>
      <w:r>
        <w:rPr>
          <w:rFonts w:ascii="MingLiU" w:eastAsia="MingLiU" w:hAnsi="MingLiU" w:cs="MingLiU" w:hint="eastAsia"/>
          <w:color w:val="324A6D"/>
        </w:rPr>
        <w:t>观察</w:t>
      </w:r>
      <w:r>
        <w:rPr>
          <w:rFonts w:ascii="Arial" w:hAnsi="Arial" w:cs="Arial"/>
          <w:color w:val="324A6D"/>
        </w:rPr>
        <w:t xml:space="preserve"> 6-10 </w:t>
      </w:r>
      <w:r>
        <w:rPr>
          <w:rFonts w:ascii="MingLiU" w:eastAsia="MingLiU" w:hAnsi="MingLiU" w:cs="MingLiU" w:hint="eastAsia"/>
          <w:color w:val="324A6D"/>
        </w:rPr>
        <w:t>节经文</w:t>
      </w:r>
      <w:r>
        <w:rPr>
          <w:rFonts w:ascii="Arial" w:hAnsi="Arial" w:cs="Arial"/>
          <w:color w:val="324A6D"/>
        </w:rPr>
        <w:t>)?</w:t>
      </w:r>
    </w:p>
    <w:p w:rsidR="00307138" w:rsidRDefault="00307138" w:rsidP="0030713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24A6D"/>
        </w:rPr>
      </w:pPr>
      <w:proofErr w:type="gramStart"/>
      <w:r>
        <w:rPr>
          <w:rFonts w:ascii="Arial" w:hAnsi="Arial" w:cs="Arial"/>
          <w:color w:val="324A6D"/>
        </w:rPr>
        <w:t>2)</w:t>
      </w:r>
      <w:r>
        <w:rPr>
          <w:rFonts w:ascii="MingLiU" w:eastAsia="MingLiU" w:hAnsi="MingLiU" w:cs="MingLiU" w:hint="eastAsia"/>
          <w:color w:val="324A6D"/>
        </w:rPr>
        <w:t>当我们落入困难的环境时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我们如何持守心灵的喜乐</w:t>
      </w:r>
      <w:proofErr w:type="gramEnd"/>
      <w:r>
        <w:rPr>
          <w:rFonts w:ascii="Arial" w:hAnsi="Arial" w:cs="Arial"/>
          <w:color w:val="324A6D"/>
        </w:rPr>
        <w:t>(</w:t>
      </w:r>
      <w:r>
        <w:rPr>
          <w:rFonts w:ascii="MingLiU" w:eastAsia="MingLiU" w:hAnsi="MingLiU" w:cs="MingLiU" w:hint="eastAsia"/>
          <w:color w:val="324A6D"/>
        </w:rPr>
        <w:t>罗</w:t>
      </w:r>
      <w:r>
        <w:rPr>
          <w:rFonts w:ascii="Arial" w:hAnsi="Arial" w:cs="Arial"/>
          <w:color w:val="324A6D"/>
        </w:rPr>
        <w:t xml:space="preserve"> 8:28, </w:t>
      </w:r>
      <w:r>
        <w:rPr>
          <w:rFonts w:ascii="MingLiU" w:eastAsia="MingLiU" w:hAnsi="MingLiU" w:cs="MingLiU" w:hint="eastAsia"/>
          <w:color w:val="324A6D"/>
        </w:rPr>
        <w:t>林后</w:t>
      </w:r>
      <w:r>
        <w:rPr>
          <w:rFonts w:ascii="Arial" w:hAnsi="Arial" w:cs="Arial"/>
          <w:color w:val="324A6D"/>
        </w:rPr>
        <w:t xml:space="preserve"> 4:17-18)?</w:t>
      </w:r>
    </w:p>
    <w:p w:rsidR="00307138" w:rsidRDefault="00307138" w:rsidP="0030713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24A6D"/>
        </w:rPr>
      </w:pPr>
      <w:proofErr w:type="gramStart"/>
      <w:r>
        <w:rPr>
          <w:rFonts w:ascii="Arial" w:hAnsi="Arial" w:cs="Arial"/>
          <w:color w:val="324A6D"/>
        </w:rPr>
        <w:t>3)</w:t>
      </w:r>
      <w:r>
        <w:rPr>
          <w:rFonts w:ascii="MingLiU" w:eastAsia="MingLiU" w:hAnsi="MingLiU" w:cs="MingLiU" w:hint="eastAsia"/>
          <w:color w:val="324A6D"/>
        </w:rPr>
        <w:t>在第</w:t>
      </w:r>
      <w:proofErr w:type="gramEnd"/>
      <w:r>
        <w:rPr>
          <w:rFonts w:ascii="Arial" w:hAnsi="Arial" w:cs="Arial"/>
          <w:color w:val="324A6D"/>
        </w:rPr>
        <w:t xml:space="preserve"> 6 </w:t>
      </w:r>
      <w:r>
        <w:rPr>
          <w:rFonts w:ascii="MingLiU" w:eastAsia="MingLiU" w:hAnsi="MingLiU" w:cs="MingLiU" w:hint="eastAsia"/>
          <w:color w:val="324A6D"/>
        </w:rPr>
        <w:t>节里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保罗提及帖城的信徒效法保罗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也效法主。这个过程合理吗</w:t>
      </w:r>
      <w:r>
        <w:rPr>
          <w:rFonts w:ascii="Arial" w:hAnsi="Arial" w:cs="Arial"/>
          <w:color w:val="324A6D"/>
        </w:rPr>
        <w:t>?</w:t>
      </w:r>
      <w:r>
        <w:rPr>
          <w:rFonts w:ascii="MingLiU" w:eastAsia="MingLiU" w:hAnsi="MingLiU" w:cs="MingLiU" w:hint="eastAsia"/>
          <w:color w:val="324A6D"/>
        </w:rPr>
        <w:t>帖城教会是保罗在</w:t>
      </w:r>
      <w:r>
        <w:rPr>
          <w:rFonts w:ascii="Arial" w:hAnsi="Arial" w:cs="Arial"/>
          <w:color w:val="324A6D"/>
        </w:rPr>
        <w:br/>
      </w:r>
      <w:r>
        <w:rPr>
          <w:rFonts w:ascii="MingLiU" w:eastAsia="MingLiU" w:hAnsi="MingLiU" w:cs="MingLiU" w:hint="eastAsia"/>
          <w:color w:val="324A6D"/>
        </w:rPr>
        <w:t>书信里唯一称赞是其他教会的榜样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他们所见证出来的榜样有那些</w:t>
      </w:r>
      <w:r>
        <w:rPr>
          <w:rFonts w:ascii="Arial" w:hAnsi="Arial" w:cs="Arial"/>
          <w:color w:val="324A6D"/>
        </w:rPr>
        <w:t>(</w:t>
      </w:r>
      <w:r>
        <w:rPr>
          <w:rFonts w:ascii="MingLiU" w:eastAsia="MingLiU" w:hAnsi="MingLiU" w:cs="MingLiU" w:hint="eastAsia"/>
          <w:color w:val="324A6D"/>
        </w:rPr>
        <w:t>观察</w:t>
      </w:r>
      <w:r>
        <w:rPr>
          <w:rFonts w:ascii="Arial" w:hAnsi="Arial" w:cs="Arial"/>
          <w:color w:val="324A6D"/>
        </w:rPr>
        <w:t xml:space="preserve"> 6-10 </w:t>
      </w:r>
      <w:r>
        <w:rPr>
          <w:rFonts w:ascii="MingLiU" w:eastAsia="MingLiU" w:hAnsi="MingLiU" w:cs="MingLiU" w:hint="eastAsia"/>
          <w:color w:val="324A6D"/>
        </w:rPr>
        <w:t>节经文及林后</w:t>
      </w:r>
      <w:r>
        <w:rPr>
          <w:rFonts w:ascii="Arial" w:hAnsi="Arial" w:cs="Arial"/>
          <w:color w:val="324A6D"/>
        </w:rPr>
        <w:br/>
        <w:t>8:1-2)?</w:t>
      </w:r>
    </w:p>
    <w:p w:rsidR="00307138" w:rsidRDefault="00307138" w:rsidP="0030713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24A6D"/>
        </w:rPr>
      </w:pPr>
      <w:proofErr w:type="gramStart"/>
      <w:r>
        <w:rPr>
          <w:rFonts w:ascii="Arial" w:hAnsi="Arial" w:cs="Arial"/>
          <w:color w:val="324A6D"/>
        </w:rPr>
        <w:t>4)</w:t>
      </w:r>
      <w:r>
        <w:rPr>
          <w:rFonts w:ascii="MingLiU" w:eastAsia="MingLiU" w:hAnsi="MingLiU" w:cs="MingLiU" w:hint="eastAsia"/>
          <w:color w:val="324A6D"/>
        </w:rPr>
        <w:t>在第</w:t>
      </w:r>
      <w:proofErr w:type="gramEnd"/>
      <w:r>
        <w:rPr>
          <w:rFonts w:ascii="Arial" w:hAnsi="Arial" w:cs="Arial"/>
          <w:color w:val="324A6D"/>
        </w:rPr>
        <w:t xml:space="preserve"> 9-10 </w:t>
      </w:r>
      <w:r>
        <w:rPr>
          <w:rFonts w:ascii="MingLiU" w:eastAsia="MingLiU" w:hAnsi="MingLiU" w:cs="MingLiU" w:hint="eastAsia"/>
          <w:color w:val="324A6D"/>
        </w:rPr>
        <w:t>节里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请观察出其中三个动词分词和它们发生的时间顺序。作为信徒的我们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请照着</w:t>
      </w:r>
      <w:r>
        <w:rPr>
          <w:rFonts w:ascii="Arial" w:hAnsi="Arial" w:cs="Arial"/>
          <w:color w:val="324A6D"/>
        </w:rPr>
        <w:br/>
      </w:r>
      <w:r>
        <w:rPr>
          <w:rFonts w:ascii="MingLiU" w:eastAsia="MingLiU" w:hAnsi="MingLiU" w:cs="MingLiU" w:hint="eastAsia"/>
          <w:color w:val="324A6D"/>
        </w:rPr>
        <w:t>这三个阶段各自的着重内容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分享我们今天可以在生活中具体操练的事情</w:t>
      </w:r>
      <w:r>
        <w:rPr>
          <w:rFonts w:ascii="Arial" w:hAnsi="Arial" w:cs="Arial"/>
          <w:color w:val="324A6D"/>
        </w:rPr>
        <w:t>(</w:t>
      </w:r>
      <w:r>
        <w:rPr>
          <w:rFonts w:ascii="MingLiU" w:eastAsia="MingLiU" w:hAnsi="MingLiU" w:cs="MingLiU" w:hint="eastAsia"/>
          <w:color w:val="324A6D"/>
        </w:rPr>
        <w:t>提多书</w:t>
      </w:r>
      <w:r>
        <w:rPr>
          <w:rFonts w:ascii="Arial" w:hAnsi="Arial" w:cs="Arial"/>
          <w:color w:val="324A6D"/>
        </w:rPr>
        <w:t xml:space="preserve"> 2:11-13)</w:t>
      </w:r>
      <w:r>
        <w:rPr>
          <w:rFonts w:ascii="MingLiU" w:eastAsia="MingLiU" w:hAnsi="MingLiU" w:cs="MingLiU" w:hint="eastAsia"/>
          <w:color w:val="324A6D"/>
        </w:rPr>
        <w:t>。</w:t>
      </w:r>
    </w:p>
    <w:p w:rsidR="00307138" w:rsidRDefault="00307138" w:rsidP="0030713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24A6D"/>
        </w:rPr>
      </w:pPr>
      <w:r>
        <w:rPr>
          <w:rFonts w:ascii="MingLiU" w:eastAsia="MingLiU" w:hAnsi="MingLiU" w:cs="MingLiU" w:hint="eastAsia"/>
          <w:color w:val="324A6D"/>
        </w:rPr>
        <w:t>有关经文</w:t>
      </w:r>
      <w:r>
        <w:rPr>
          <w:rFonts w:ascii="Arial" w:hAnsi="Arial" w:cs="Arial"/>
          <w:color w:val="324A6D"/>
        </w:rPr>
        <w:t>:</w:t>
      </w:r>
      <w:r>
        <w:rPr>
          <w:rFonts w:ascii="Arial" w:hAnsi="Arial" w:cs="Arial"/>
          <w:color w:val="324A6D"/>
        </w:rPr>
        <w:br/>
        <w:t>(</w:t>
      </w:r>
      <w:r>
        <w:rPr>
          <w:rFonts w:ascii="MingLiU" w:eastAsia="MingLiU" w:hAnsi="MingLiU" w:cs="MingLiU" w:hint="eastAsia"/>
          <w:color w:val="324A6D"/>
        </w:rPr>
        <w:t>罗</w:t>
      </w:r>
      <w:r>
        <w:rPr>
          <w:rFonts w:ascii="Arial" w:hAnsi="Arial" w:cs="Arial"/>
          <w:color w:val="324A6D"/>
        </w:rPr>
        <w:t xml:space="preserve"> 5:3-5) 3 </w:t>
      </w:r>
      <w:r>
        <w:rPr>
          <w:rFonts w:ascii="MingLiU" w:eastAsia="MingLiU" w:hAnsi="MingLiU" w:cs="MingLiU" w:hint="eastAsia"/>
          <w:color w:val="324A6D"/>
        </w:rPr>
        <w:t>不但如此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就是在患难中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也是欢欢喜喜的。因为知道患难生忍耐。</w:t>
      </w:r>
      <w:r>
        <w:rPr>
          <w:rFonts w:ascii="Arial" w:hAnsi="Arial" w:cs="Arial"/>
          <w:color w:val="324A6D"/>
        </w:rPr>
        <w:t xml:space="preserve">4 </w:t>
      </w:r>
      <w:r>
        <w:rPr>
          <w:rFonts w:ascii="MingLiU" w:eastAsia="MingLiU" w:hAnsi="MingLiU" w:cs="MingLiU" w:hint="eastAsia"/>
          <w:color w:val="324A6D"/>
        </w:rPr>
        <w:t>忍耐生老</w:t>
      </w:r>
      <w:r>
        <w:rPr>
          <w:rFonts w:ascii="Arial" w:hAnsi="Arial" w:cs="Arial"/>
          <w:color w:val="324A6D"/>
        </w:rPr>
        <w:br/>
      </w:r>
      <w:r>
        <w:rPr>
          <w:rFonts w:ascii="MingLiU" w:eastAsia="MingLiU" w:hAnsi="MingLiU" w:cs="MingLiU" w:hint="eastAsia"/>
          <w:color w:val="324A6D"/>
        </w:rPr>
        <w:t>练。老练生盼望。</w:t>
      </w:r>
      <w:r>
        <w:rPr>
          <w:rFonts w:ascii="Arial" w:hAnsi="Arial" w:cs="Arial"/>
          <w:color w:val="324A6D"/>
        </w:rPr>
        <w:t xml:space="preserve">5 </w:t>
      </w:r>
      <w:r>
        <w:rPr>
          <w:rFonts w:ascii="MingLiU" w:eastAsia="MingLiU" w:hAnsi="MingLiU" w:cs="MingLiU" w:hint="eastAsia"/>
          <w:color w:val="324A6D"/>
        </w:rPr>
        <w:t>盼望不至于羞耻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因为所赐给我们的圣灵将神的爱浇灌在我们</w:t>
      </w:r>
      <w:r>
        <w:rPr>
          <w:rFonts w:ascii="Arial" w:hAnsi="Arial" w:cs="Arial"/>
          <w:color w:val="324A6D"/>
        </w:rPr>
        <w:br/>
      </w:r>
      <w:r>
        <w:rPr>
          <w:rFonts w:ascii="MingLiU" w:eastAsia="MingLiU" w:hAnsi="MingLiU" w:cs="MingLiU" w:hint="eastAsia"/>
          <w:color w:val="324A6D"/>
        </w:rPr>
        <w:t>心里。</w:t>
      </w:r>
    </w:p>
    <w:p w:rsidR="00307138" w:rsidRDefault="00307138" w:rsidP="0030713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24A6D"/>
        </w:rPr>
      </w:pPr>
      <w:r>
        <w:rPr>
          <w:rFonts w:ascii="Arial" w:hAnsi="Arial" w:cs="Arial"/>
          <w:color w:val="324A6D"/>
        </w:rPr>
        <w:t>(</w:t>
      </w:r>
      <w:r>
        <w:rPr>
          <w:rFonts w:ascii="MingLiU" w:eastAsia="MingLiU" w:hAnsi="MingLiU" w:cs="MingLiU" w:hint="eastAsia"/>
          <w:color w:val="324A6D"/>
        </w:rPr>
        <w:t>罗</w:t>
      </w:r>
      <w:r>
        <w:rPr>
          <w:rFonts w:ascii="Arial" w:hAnsi="Arial" w:cs="Arial"/>
          <w:color w:val="324A6D"/>
        </w:rPr>
        <w:t xml:space="preserve"> 8:28) 28 </w:t>
      </w:r>
      <w:r>
        <w:rPr>
          <w:rFonts w:ascii="MingLiU" w:eastAsia="MingLiU" w:hAnsi="MingLiU" w:cs="MingLiU" w:hint="eastAsia"/>
          <w:color w:val="324A6D"/>
        </w:rPr>
        <w:t>我们晓得万事都互相效力</w:t>
      </w:r>
      <w:proofErr w:type="gramStart"/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叫爱神的人得益处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就是按他旨意被召的人</w:t>
      </w:r>
      <w:proofErr w:type="gramEnd"/>
      <w:r>
        <w:rPr>
          <w:rFonts w:ascii="MingLiU" w:eastAsia="MingLiU" w:hAnsi="MingLiU" w:cs="MingLiU" w:hint="eastAsia"/>
          <w:color w:val="324A6D"/>
        </w:rPr>
        <w:t>。</w:t>
      </w:r>
      <w:r>
        <w:rPr>
          <w:rFonts w:ascii="Arial" w:hAnsi="Arial" w:cs="Arial"/>
          <w:color w:val="324A6D"/>
        </w:rPr>
        <w:br/>
        <w:t>(</w:t>
      </w:r>
      <w:r>
        <w:rPr>
          <w:rFonts w:ascii="MingLiU" w:eastAsia="MingLiU" w:hAnsi="MingLiU" w:cs="MingLiU" w:hint="eastAsia"/>
          <w:color w:val="324A6D"/>
        </w:rPr>
        <w:t>林后</w:t>
      </w:r>
      <w:r>
        <w:rPr>
          <w:rFonts w:ascii="Arial" w:hAnsi="Arial" w:cs="Arial"/>
          <w:color w:val="324A6D"/>
        </w:rPr>
        <w:t xml:space="preserve"> 4:17-18)17 </w:t>
      </w:r>
      <w:r>
        <w:rPr>
          <w:rFonts w:ascii="MingLiU" w:eastAsia="MingLiU" w:hAnsi="MingLiU" w:cs="MingLiU" w:hint="eastAsia"/>
          <w:color w:val="324A6D"/>
        </w:rPr>
        <w:t>我们这至暂至轻的苦楚</w:t>
      </w:r>
      <w:proofErr w:type="gramStart"/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要为我们成就极重无比永远的荣耀</w:t>
      </w:r>
      <w:proofErr w:type="gramEnd"/>
      <w:r>
        <w:rPr>
          <w:rFonts w:ascii="MingLiU" w:eastAsia="MingLiU" w:hAnsi="MingLiU" w:cs="MingLiU" w:hint="eastAsia"/>
          <w:color w:val="324A6D"/>
        </w:rPr>
        <w:t>。</w:t>
      </w:r>
      <w:r>
        <w:rPr>
          <w:rFonts w:ascii="Arial" w:hAnsi="Arial" w:cs="Arial"/>
          <w:color w:val="324A6D"/>
        </w:rPr>
        <w:t xml:space="preserve">18 </w:t>
      </w:r>
      <w:r>
        <w:rPr>
          <w:rFonts w:ascii="MingLiU" w:eastAsia="MingLiU" w:hAnsi="MingLiU" w:cs="MingLiU" w:hint="eastAsia"/>
          <w:color w:val="324A6D"/>
        </w:rPr>
        <w:t>原来我们不是</w:t>
      </w:r>
      <w:r>
        <w:rPr>
          <w:rFonts w:ascii="Arial" w:hAnsi="Arial" w:cs="Arial"/>
          <w:color w:val="324A6D"/>
        </w:rPr>
        <w:br/>
      </w:r>
      <w:r>
        <w:rPr>
          <w:rFonts w:ascii="MingLiU" w:eastAsia="MingLiU" w:hAnsi="MingLiU" w:cs="MingLiU" w:hint="eastAsia"/>
          <w:color w:val="324A6D"/>
        </w:rPr>
        <w:t>顾念所见的</w:t>
      </w:r>
      <w:proofErr w:type="gramStart"/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乃是顾念所不见的</w:t>
      </w:r>
      <w:proofErr w:type="gramEnd"/>
      <w:r>
        <w:rPr>
          <w:rFonts w:ascii="MingLiU" w:eastAsia="MingLiU" w:hAnsi="MingLiU" w:cs="MingLiU" w:hint="eastAsia"/>
          <w:color w:val="324A6D"/>
        </w:rPr>
        <w:t>。因为所见的是暂时的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所不见的是永远的。</w:t>
      </w:r>
      <w:r>
        <w:rPr>
          <w:rFonts w:ascii="Arial" w:hAnsi="Arial" w:cs="Arial"/>
          <w:color w:val="324A6D"/>
        </w:rPr>
        <w:br/>
        <w:t>(</w:t>
      </w:r>
      <w:r>
        <w:rPr>
          <w:rFonts w:ascii="MingLiU" w:eastAsia="MingLiU" w:hAnsi="MingLiU" w:cs="MingLiU" w:hint="eastAsia"/>
          <w:color w:val="324A6D"/>
        </w:rPr>
        <w:t>林后</w:t>
      </w:r>
      <w:r>
        <w:rPr>
          <w:rFonts w:ascii="Arial" w:hAnsi="Arial" w:cs="Arial"/>
          <w:color w:val="324A6D"/>
        </w:rPr>
        <w:t xml:space="preserve"> 8:1-2) 1 </w:t>
      </w:r>
      <w:r>
        <w:rPr>
          <w:rFonts w:ascii="MingLiU" w:eastAsia="MingLiU" w:hAnsi="MingLiU" w:cs="MingLiU" w:hint="eastAsia"/>
          <w:color w:val="324A6D"/>
        </w:rPr>
        <w:t>弟兄们</w:t>
      </w:r>
      <w:proofErr w:type="gramStart"/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我把神赐给马其顿众教会的恩告诉你们</w:t>
      </w:r>
      <w:proofErr w:type="gramEnd"/>
      <w:r>
        <w:rPr>
          <w:rFonts w:ascii="MingLiU" w:eastAsia="MingLiU" w:hAnsi="MingLiU" w:cs="MingLiU" w:hint="eastAsia"/>
          <w:color w:val="324A6D"/>
        </w:rPr>
        <w:t>。</w:t>
      </w:r>
      <w:r>
        <w:rPr>
          <w:rFonts w:ascii="Arial" w:hAnsi="Arial" w:cs="Arial"/>
          <w:color w:val="324A6D"/>
        </w:rPr>
        <w:t xml:space="preserve">2 </w:t>
      </w:r>
      <w:r>
        <w:rPr>
          <w:rFonts w:ascii="MingLiU" w:eastAsia="MingLiU" w:hAnsi="MingLiU" w:cs="MingLiU" w:hint="eastAsia"/>
          <w:color w:val="324A6D"/>
        </w:rPr>
        <w:t>就是他们在患难中受大试炼</w:t>
      </w:r>
    </w:p>
    <w:p w:rsidR="00307138" w:rsidRDefault="00307138" w:rsidP="0030713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24A6D"/>
        </w:rPr>
      </w:pPr>
      <w:r>
        <w:rPr>
          <w:rFonts w:ascii="MingLiU" w:eastAsia="MingLiU" w:hAnsi="MingLiU" w:cs="MingLiU" w:hint="eastAsia"/>
          <w:color w:val="324A6D"/>
        </w:rPr>
        <w:lastRenderedPageBreak/>
        <w:t>的时候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仍有满足的快乐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在极穷之间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还格外显出他们乐捐的厚恩。</w:t>
      </w:r>
    </w:p>
    <w:p w:rsidR="00307138" w:rsidRDefault="00307138" w:rsidP="0030713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24A6D"/>
        </w:rPr>
      </w:pPr>
      <w:r>
        <w:rPr>
          <w:rFonts w:ascii="Arial" w:hAnsi="Arial" w:cs="Arial"/>
          <w:color w:val="324A6D"/>
        </w:rPr>
        <w:t>(</w:t>
      </w:r>
      <w:r>
        <w:rPr>
          <w:rFonts w:ascii="MingLiU" w:eastAsia="MingLiU" w:hAnsi="MingLiU" w:cs="MingLiU" w:hint="eastAsia"/>
          <w:color w:val="324A6D"/>
        </w:rPr>
        <w:t>提多</w:t>
      </w:r>
      <w:r>
        <w:rPr>
          <w:rFonts w:ascii="Arial" w:hAnsi="Arial" w:cs="Arial"/>
          <w:color w:val="324A6D"/>
        </w:rPr>
        <w:t xml:space="preserve"> 2:11-13)11 </w:t>
      </w:r>
      <w:r>
        <w:rPr>
          <w:rFonts w:ascii="MingLiU" w:eastAsia="MingLiU" w:hAnsi="MingLiU" w:cs="MingLiU" w:hint="eastAsia"/>
          <w:color w:val="324A6D"/>
        </w:rPr>
        <w:t>因为神救众人的恩典</w:t>
      </w:r>
      <w:proofErr w:type="gramStart"/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已经显明出来</w:t>
      </w:r>
      <w:r>
        <w:rPr>
          <w:rFonts w:ascii="Arial" w:hAnsi="Arial" w:cs="Arial"/>
          <w:color w:val="324A6D"/>
        </w:rPr>
        <w:t>,12</w:t>
      </w:r>
      <w:proofErr w:type="gramEnd"/>
      <w:r>
        <w:rPr>
          <w:rFonts w:ascii="Arial" w:hAnsi="Arial" w:cs="Arial"/>
          <w:color w:val="324A6D"/>
        </w:rPr>
        <w:t xml:space="preserve"> </w:t>
      </w:r>
      <w:r>
        <w:rPr>
          <w:rFonts w:ascii="MingLiU" w:eastAsia="MingLiU" w:hAnsi="MingLiU" w:cs="MingLiU" w:hint="eastAsia"/>
          <w:color w:val="324A6D"/>
        </w:rPr>
        <w:t>教训我们除去不敬虔的心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和世俗的</w:t>
      </w:r>
      <w:r>
        <w:rPr>
          <w:rFonts w:ascii="Arial" w:hAnsi="Arial" w:cs="Arial"/>
          <w:color w:val="324A6D"/>
        </w:rPr>
        <w:br/>
      </w:r>
      <w:r>
        <w:rPr>
          <w:rFonts w:ascii="MingLiU" w:eastAsia="MingLiU" w:hAnsi="MingLiU" w:cs="MingLiU" w:hint="eastAsia"/>
          <w:color w:val="324A6D"/>
        </w:rPr>
        <w:t>情欲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在今世自守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公义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敬虔度日。</w:t>
      </w:r>
      <w:r>
        <w:rPr>
          <w:rFonts w:ascii="Arial" w:hAnsi="Arial" w:cs="Arial"/>
          <w:color w:val="324A6D"/>
        </w:rPr>
        <w:t xml:space="preserve">13 </w:t>
      </w:r>
      <w:r>
        <w:rPr>
          <w:rFonts w:ascii="MingLiU" w:eastAsia="MingLiU" w:hAnsi="MingLiU" w:cs="MingLiU" w:hint="eastAsia"/>
          <w:color w:val="324A6D"/>
        </w:rPr>
        <w:t>等候所盼望的福</w:t>
      </w:r>
      <w:proofErr w:type="gramStart"/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并等候至大的神</w:t>
      </w:r>
      <w:r>
        <w:rPr>
          <w:rFonts w:ascii="Arial" w:hAnsi="Arial" w:cs="Arial"/>
          <w:color w:val="324A6D"/>
        </w:rPr>
        <w:t>,</w:t>
      </w:r>
      <w:r>
        <w:rPr>
          <w:rFonts w:ascii="MingLiU" w:eastAsia="MingLiU" w:hAnsi="MingLiU" w:cs="MingLiU" w:hint="eastAsia"/>
          <w:color w:val="324A6D"/>
        </w:rPr>
        <w:t>和</w:t>
      </w:r>
      <w:proofErr w:type="gramEnd"/>
      <w:r>
        <w:rPr>
          <w:rFonts w:ascii="Arial" w:hAnsi="Arial" w:cs="Arial"/>
          <w:color w:val="324A6D"/>
        </w:rPr>
        <w:br/>
      </w:r>
      <w:r>
        <w:rPr>
          <w:rFonts w:ascii="MingLiU" w:eastAsia="MingLiU" w:hAnsi="MingLiU" w:cs="MingLiU" w:hint="eastAsia"/>
          <w:color w:val="324A6D"/>
        </w:rPr>
        <w:t>我们救主耶稣基督的荣耀显现。</w:t>
      </w:r>
    </w:p>
    <w:p w:rsidR="00BF6127" w:rsidRDefault="00307138"/>
    <w:sectPr w:rsidR="00BF6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38"/>
    <w:rsid w:val="001061E1"/>
    <w:rsid w:val="00307138"/>
    <w:rsid w:val="0090001C"/>
    <w:rsid w:val="00A2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ch120505</dc:creator>
  <cp:lastModifiedBy>ch120505</cp:lastModifiedBy>
  <cp:revision>1</cp:revision>
  <dcterms:created xsi:type="dcterms:W3CDTF">2025-01-27T01:18:00Z</dcterms:created>
  <dcterms:modified xsi:type="dcterms:W3CDTF">2025-01-27T01:22:00Z</dcterms:modified>
</cp:coreProperties>
</file>