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5897" w14:textId="0A01ADBE" w:rsidR="00000000" w:rsidRPr="00C96B85" w:rsidRDefault="00C96B85" w:rsidP="00C96B85">
      <w:pPr>
        <w:tabs>
          <w:tab w:val="left" w:pos="720"/>
        </w:tabs>
        <w:ind w:left="720" w:hanging="720"/>
        <w:jc w:val="center"/>
        <w:rPr>
          <w:rFonts w:eastAsia="KaiTi"/>
          <w:b/>
          <w:bCs/>
          <w:sz w:val="40"/>
          <w:u w:val="single"/>
        </w:rPr>
      </w:pPr>
      <w:r w:rsidRPr="00C96B85">
        <w:rPr>
          <w:rFonts w:eastAsia="KaiTi"/>
          <w:b/>
          <w:bCs/>
          <w:sz w:val="40"/>
          <w:u w:val="single"/>
          <w:lang w:eastAsia="zh-CN"/>
        </w:rPr>
        <w:t>第二课</w:t>
      </w:r>
      <w:r w:rsidRPr="00C96B85">
        <w:rPr>
          <w:rFonts w:eastAsia="KaiTi"/>
          <w:b/>
          <w:bCs/>
          <w:sz w:val="40"/>
          <w:u w:val="single"/>
          <w:lang w:eastAsia="zh-CN"/>
        </w:rPr>
        <w:t xml:space="preserve">  </w:t>
      </w:r>
      <w:r w:rsidRPr="00C96B85">
        <w:rPr>
          <w:rFonts w:eastAsia="KaiTi"/>
          <w:b/>
          <w:bCs/>
          <w:sz w:val="40"/>
          <w:u w:val="single"/>
          <w:lang w:eastAsia="zh-CN"/>
        </w:rPr>
        <w:t>为</w:t>
      </w:r>
      <w:proofErr w:type="gramStart"/>
      <w:r w:rsidRPr="00C96B85">
        <w:rPr>
          <w:rFonts w:eastAsia="KaiTi"/>
          <w:b/>
          <w:bCs/>
          <w:sz w:val="40"/>
          <w:u w:val="single"/>
          <w:lang w:eastAsia="zh-CN"/>
        </w:rPr>
        <w:t>帖撒罗尼迦</w:t>
      </w:r>
      <w:proofErr w:type="gramEnd"/>
      <w:r w:rsidRPr="00C96B85">
        <w:rPr>
          <w:rFonts w:eastAsia="KaiTi"/>
          <w:b/>
          <w:bCs/>
          <w:sz w:val="40"/>
          <w:u w:val="single"/>
          <w:lang w:eastAsia="zh-CN"/>
        </w:rPr>
        <w:t>教会感谢神</w:t>
      </w:r>
    </w:p>
    <w:p w14:paraId="2BF081D5" w14:textId="3B7C1A96" w:rsidR="00000000" w:rsidRPr="00C96B85" w:rsidRDefault="00C96B85" w:rsidP="00C96B85">
      <w:pPr>
        <w:tabs>
          <w:tab w:val="left" w:pos="360"/>
        </w:tabs>
        <w:spacing w:line="320" w:lineRule="exact"/>
        <w:jc w:val="center"/>
        <w:rPr>
          <w:rFonts w:eastAsia="KaiTi"/>
        </w:rPr>
      </w:pPr>
      <w:r w:rsidRPr="00C96B85">
        <w:rPr>
          <w:rFonts w:eastAsia="KaiTi"/>
          <w:b/>
          <w:bCs/>
          <w:sz w:val="28"/>
          <w:lang w:eastAsia="zh-CN"/>
        </w:rPr>
        <w:t>(</w:t>
      </w:r>
      <w:r w:rsidRPr="00C96B85">
        <w:rPr>
          <w:rFonts w:eastAsia="KaiTi" w:hint="eastAsia"/>
          <w:b/>
          <w:bCs/>
          <w:sz w:val="28"/>
          <w:lang w:eastAsia="zh-CN"/>
        </w:rPr>
        <w:t>帖前</w:t>
      </w:r>
      <w:r w:rsidRPr="00C96B85">
        <w:rPr>
          <w:rFonts w:eastAsia="KaiTi"/>
          <w:b/>
          <w:bCs/>
          <w:sz w:val="28"/>
          <w:lang w:eastAsia="zh-CN"/>
        </w:rPr>
        <w:t>1:1~10)</w:t>
      </w:r>
    </w:p>
    <w:p w14:paraId="44B18E49" w14:textId="0747FC0E" w:rsidR="00000000" w:rsidRPr="00C96B85" w:rsidRDefault="00C96B85">
      <w:pPr>
        <w:tabs>
          <w:tab w:val="left" w:pos="360"/>
        </w:tabs>
        <w:spacing w:line="240" w:lineRule="exact"/>
        <w:jc w:val="right"/>
        <w:rPr>
          <w:rFonts w:eastAsia="KaiTi"/>
          <w:sz w:val="16"/>
        </w:rPr>
      </w:pPr>
      <w:r w:rsidRPr="00C96B85">
        <w:rPr>
          <w:rFonts w:eastAsia="KaiTi"/>
          <w:sz w:val="16"/>
          <w:lang w:eastAsia="zh-CN"/>
        </w:rPr>
        <w:t>2-1</w:t>
      </w:r>
    </w:p>
    <w:p w14:paraId="6AAC726A" w14:textId="2AD7911B" w:rsidR="00000000" w:rsidRPr="00C96B85" w:rsidRDefault="00C96B85">
      <w:pPr>
        <w:pStyle w:val="BodyTextIndent2"/>
        <w:tabs>
          <w:tab w:val="clear" w:pos="900"/>
        </w:tabs>
        <w:ind w:left="0"/>
        <w:rPr>
          <w:rFonts w:eastAsia="KaiTi"/>
          <w:b/>
          <w:bCs/>
          <w:sz w:val="28"/>
        </w:rPr>
      </w:pPr>
      <w:r w:rsidRPr="00C96B85">
        <w:rPr>
          <w:rFonts w:eastAsia="KaiTi"/>
          <w:b/>
          <w:bCs/>
          <w:sz w:val="28"/>
          <w:lang w:eastAsia="zh-CN"/>
        </w:rPr>
        <w:t>壹</w:t>
      </w:r>
      <w:r w:rsidRPr="00C96B85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C96B85">
        <w:rPr>
          <w:rFonts w:eastAsia="KaiTi"/>
          <w:b/>
          <w:bCs/>
          <w:sz w:val="28"/>
          <w:lang w:eastAsia="zh-CN"/>
        </w:rPr>
        <w:t>前言</w:t>
      </w:r>
    </w:p>
    <w:p w14:paraId="74AE3BEC" w14:textId="4807D825" w:rsidR="00000000" w:rsidRPr="00C96B85" w:rsidRDefault="00C96B85">
      <w:pPr>
        <w:pStyle w:val="BodyTextIndent3"/>
        <w:ind w:leftChars="225" w:firstLineChars="300" w:firstLine="720"/>
        <w:rPr>
          <w:rFonts w:eastAsia="KaiTi"/>
          <w:sz w:val="24"/>
        </w:rPr>
      </w:pPr>
      <w:r w:rsidRPr="00C96B85">
        <w:rPr>
          <w:rFonts w:eastAsia="KaiTi"/>
          <w:sz w:val="24"/>
          <w:lang w:eastAsia="zh-CN"/>
        </w:rPr>
        <w:t>保罗在问安之后，即用了一段不短的篇幅来感谢神，因为神在帖撒罗尼加教会中动了奇妙的善工，使信徒们不只在生命上有美好的改变，而且将福音向外来广传，成为众教会的榜样。</w:t>
      </w:r>
    </w:p>
    <w:p w14:paraId="5B3DD0C2" w14:textId="77777777" w:rsidR="00000000" w:rsidRPr="00C96B85" w:rsidRDefault="00000000">
      <w:pPr>
        <w:pStyle w:val="BodyTextIndent2"/>
        <w:ind w:left="0"/>
        <w:rPr>
          <w:rFonts w:eastAsia="KaiTi"/>
          <w:sz w:val="22"/>
        </w:rPr>
      </w:pPr>
    </w:p>
    <w:p w14:paraId="6D7E7E69" w14:textId="2AE675A7" w:rsidR="00000000" w:rsidRPr="00C96B85" w:rsidRDefault="00C96B85">
      <w:pPr>
        <w:pStyle w:val="BodyTextIndent2"/>
        <w:ind w:left="0"/>
        <w:rPr>
          <w:rFonts w:eastAsia="KaiTi"/>
          <w:b/>
          <w:bCs/>
          <w:sz w:val="28"/>
        </w:rPr>
      </w:pPr>
      <w:r w:rsidRPr="00C96B85">
        <w:rPr>
          <w:rFonts w:eastAsia="KaiTi"/>
          <w:b/>
          <w:bCs/>
          <w:sz w:val="28"/>
          <w:lang w:eastAsia="zh-CN"/>
        </w:rPr>
        <w:t>贰</w:t>
      </w:r>
      <w:r w:rsidRPr="00C96B85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C96B85">
        <w:rPr>
          <w:rFonts w:eastAsia="KaiTi"/>
          <w:b/>
          <w:bCs/>
          <w:sz w:val="28"/>
          <w:lang w:eastAsia="zh-CN"/>
        </w:rPr>
        <w:t>全文大纲分析</w:t>
      </w:r>
    </w:p>
    <w:p w14:paraId="28C47D7A" w14:textId="09EC97CB" w:rsidR="00000000" w:rsidRPr="00C96B85" w:rsidRDefault="008859BB">
      <w:pPr>
        <w:pStyle w:val="BodyTextIndent2"/>
        <w:ind w:left="0"/>
        <w:rPr>
          <w:rFonts w:eastAsia="KaiTi"/>
          <w:b/>
          <w:bCs/>
        </w:rPr>
      </w:pPr>
      <w:r w:rsidRPr="00C96B85">
        <w:rPr>
          <w:rFonts w:eastAsia="KaiT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6FBCD9" wp14:editId="462EBBEF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190500</wp:posOffset>
                </wp:positionV>
                <wp:extent cx="457200" cy="685800"/>
                <wp:effectExtent l="10795" t="6985" r="8255" b="12065"/>
                <wp:wrapNone/>
                <wp:docPr id="7431547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6F3E3" id="Line 3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pt" to="162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"/>
            </w:pict>
          </mc:Fallback>
        </mc:AlternateContent>
      </w:r>
      <w:r w:rsidRPr="00C96B85">
        <w:rPr>
          <w:rFonts w:eastAsia="KaiT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ACA9C5" wp14:editId="16E98EA6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190500</wp:posOffset>
                </wp:positionV>
                <wp:extent cx="457200" cy="685800"/>
                <wp:effectExtent l="10795" t="6985" r="8255" b="12065"/>
                <wp:wrapNone/>
                <wp:docPr id="180520486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F5853" id="Line 3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pt" to="126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"/>
            </w:pict>
          </mc:Fallback>
        </mc:AlternateContent>
      </w:r>
    </w:p>
    <w:p w14:paraId="150E8A90" w14:textId="68B89B71" w:rsidR="00000000" w:rsidRPr="00C96B85" w:rsidRDefault="008859BB">
      <w:pPr>
        <w:pStyle w:val="BodyTextIndent2"/>
        <w:rPr>
          <w:rFonts w:eastAsia="KaiTi"/>
        </w:rPr>
      </w:pPr>
      <w:r w:rsidRPr="00C96B85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F9DBB6" wp14:editId="79E0C757">
                <wp:simplePos x="0" y="0"/>
                <wp:positionH relativeFrom="column">
                  <wp:posOffset>3429000</wp:posOffset>
                </wp:positionH>
                <wp:positionV relativeFrom="paragraph">
                  <wp:posOffset>63500</wp:posOffset>
                </wp:positionV>
                <wp:extent cx="342900" cy="571500"/>
                <wp:effectExtent l="10795" t="13335" r="8255" b="5715"/>
                <wp:wrapNone/>
                <wp:docPr id="109587245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5C2F" id="Line 3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pt" to="29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"/>
            </w:pict>
          </mc:Fallback>
        </mc:AlternateContent>
      </w:r>
      <w:r w:rsidR="00C96B85" w:rsidRPr="00C96B85">
        <w:rPr>
          <w:rFonts w:eastAsia="KaiTi"/>
          <w:lang w:eastAsia="zh-CN"/>
        </w:rPr>
        <w:t xml:space="preserve">                  </w:t>
      </w:r>
      <w:r w:rsidR="00C96B85" w:rsidRPr="00C96B85">
        <w:rPr>
          <w:rFonts w:eastAsia="KaiTi"/>
          <w:lang w:eastAsia="zh-CN"/>
        </w:rPr>
        <w:t>问</w:t>
      </w:r>
      <w:r w:rsidR="00C96B85" w:rsidRPr="00C96B85">
        <w:rPr>
          <w:rFonts w:eastAsia="KaiTi"/>
          <w:lang w:eastAsia="zh-CN"/>
        </w:rPr>
        <w:t xml:space="preserve">         </w:t>
      </w:r>
      <w:r w:rsidR="00C96B85" w:rsidRPr="00C96B85">
        <w:rPr>
          <w:rFonts w:eastAsia="KaiTi"/>
          <w:lang w:eastAsia="zh-CN"/>
        </w:rPr>
        <w:t>感谢神</w:t>
      </w:r>
    </w:p>
    <w:p w14:paraId="69E67699" w14:textId="1E64F985" w:rsidR="00000000" w:rsidRPr="00C96B85" w:rsidRDefault="008859BB">
      <w:pPr>
        <w:pStyle w:val="BodyTextIndent2"/>
        <w:rPr>
          <w:rFonts w:eastAsia="KaiTi"/>
        </w:rPr>
      </w:pPr>
      <w:r w:rsidRPr="00C96B85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6E9363" wp14:editId="084BA85F">
                <wp:simplePos x="0" y="0"/>
                <wp:positionH relativeFrom="column">
                  <wp:posOffset>2286000</wp:posOffset>
                </wp:positionH>
                <wp:positionV relativeFrom="paragraph">
                  <wp:posOffset>63500</wp:posOffset>
                </wp:positionV>
                <wp:extent cx="228600" cy="342900"/>
                <wp:effectExtent l="10795" t="13335" r="8255" b="5715"/>
                <wp:wrapNone/>
                <wp:docPr id="759733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AC508" id="Line 3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pt" to="19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"/>
            </w:pict>
          </mc:Fallback>
        </mc:AlternateContent>
      </w:r>
      <w:r w:rsidR="00C96B85" w:rsidRPr="00C96B85">
        <w:rPr>
          <w:rFonts w:eastAsia="KaiTi"/>
          <w:lang w:eastAsia="zh-CN"/>
        </w:rPr>
        <w:t xml:space="preserve">                </w:t>
      </w:r>
      <w:r w:rsidR="00C96B85" w:rsidRPr="00C96B85">
        <w:rPr>
          <w:rFonts w:eastAsia="KaiTi"/>
          <w:lang w:eastAsia="zh-CN"/>
        </w:rPr>
        <w:t>安</w:t>
      </w:r>
      <w:r w:rsidR="00C96B85" w:rsidRPr="00C96B85">
        <w:rPr>
          <w:rFonts w:eastAsia="KaiTi"/>
          <w:lang w:eastAsia="zh-CN"/>
        </w:rPr>
        <w:t xml:space="preserve">  </w:t>
      </w:r>
      <w:r w:rsidR="00C96B85" w:rsidRPr="00C96B85">
        <w:rPr>
          <w:rFonts w:eastAsia="KaiTi"/>
          <w:lang w:eastAsia="zh-CN"/>
        </w:rPr>
        <w:t>一般叙述</w:t>
      </w:r>
      <w:r w:rsidR="00C96B85" w:rsidRPr="00C96B85">
        <w:rPr>
          <w:rFonts w:eastAsia="KaiTi"/>
          <w:lang w:eastAsia="zh-CN"/>
        </w:rPr>
        <w:t xml:space="preserve">    </w:t>
      </w:r>
      <w:r w:rsidR="00C96B85" w:rsidRPr="00C96B85">
        <w:rPr>
          <w:rFonts w:eastAsia="KaiTi"/>
          <w:lang w:eastAsia="zh-CN"/>
        </w:rPr>
        <w:t>解释理由</w:t>
      </w:r>
    </w:p>
    <w:p w14:paraId="4960C5F1" w14:textId="18B6E94B" w:rsidR="00000000" w:rsidRPr="00C96B85" w:rsidRDefault="008859BB">
      <w:pPr>
        <w:pStyle w:val="BodyTextIndent2"/>
        <w:rPr>
          <w:rFonts w:eastAsia="KaiTi"/>
        </w:rPr>
      </w:pPr>
      <w:r w:rsidRPr="00C96B85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18EE44" wp14:editId="0CD0E64D">
                <wp:simplePos x="0" y="0"/>
                <wp:positionH relativeFrom="column">
                  <wp:posOffset>1143000</wp:posOffset>
                </wp:positionH>
                <wp:positionV relativeFrom="paragraph">
                  <wp:posOffset>177800</wp:posOffset>
                </wp:positionV>
                <wp:extent cx="2286000" cy="0"/>
                <wp:effectExtent l="10795" t="13335" r="8255" b="5715"/>
                <wp:wrapNone/>
                <wp:docPr id="197899028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EAABF" id="Line 3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pt" to="270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4GgC/NoAAAAJAQAADwAAAAAAAAAAAAAAAAAJBAAAZHJzL2Rvd25yZXYueG1s&#10;UEsFBgAAAAAEAAQA8wAAABAFAAAAAA==&#10;"/>
            </w:pict>
          </mc:Fallback>
        </mc:AlternateContent>
      </w:r>
      <w:r w:rsidR="00C96B85" w:rsidRPr="00C96B85">
        <w:rPr>
          <w:rFonts w:eastAsia="KaiTi"/>
          <w:lang w:eastAsia="zh-CN"/>
        </w:rPr>
        <w:t xml:space="preserve">             1:1   2     </w:t>
      </w:r>
      <w:proofErr w:type="gramStart"/>
      <w:r w:rsidR="00C96B85" w:rsidRPr="00C96B85">
        <w:rPr>
          <w:rFonts w:eastAsia="KaiTi"/>
          <w:lang w:eastAsia="zh-CN"/>
        </w:rPr>
        <w:t>4  5</w:t>
      </w:r>
      <w:proofErr w:type="gramEnd"/>
      <w:r w:rsidR="00C96B85" w:rsidRPr="00C96B85">
        <w:rPr>
          <w:rFonts w:eastAsia="KaiTi"/>
          <w:lang w:eastAsia="zh-CN"/>
        </w:rPr>
        <w:t xml:space="preserve">          10</w:t>
      </w:r>
      <w:r w:rsidR="00000000" w:rsidRPr="00C96B85">
        <w:rPr>
          <w:rFonts w:eastAsia="KaiTi"/>
        </w:rPr>
        <w:t xml:space="preserve">   </w:t>
      </w:r>
    </w:p>
    <w:p w14:paraId="209679C8" w14:textId="77777777" w:rsidR="00000000" w:rsidRPr="00C96B85" w:rsidRDefault="00000000">
      <w:pPr>
        <w:pStyle w:val="BodyTextIndent2"/>
        <w:rPr>
          <w:rFonts w:eastAsia="KaiTi"/>
        </w:rPr>
      </w:pPr>
    </w:p>
    <w:p w14:paraId="47CAAF38" w14:textId="122263C0" w:rsidR="00000000" w:rsidRPr="00C96B85" w:rsidRDefault="00C96B85">
      <w:pPr>
        <w:pStyle w:val="BodyTextIndent2"/>
        <w:ind w:left="0"/>
        <w:rPr>
          <w:rFonts w:eastAsia="KaiTi"/>
          <w:b/>
          <w:bCs/>
          <w:sz w:val="28"/>
        </w:rPr>
      </w:pPr>
      <w:r>
        <w:rPr>
          <w:rFonts w:eastAsia="KaiTi" w:hint="eastAsia"/>
          <w:b/>
          <w:bCs/>
          <w:sz w:val="28"/>
          <w:lang w:eastAsia="zh-CN"/>
        </w:rPr>
        <w:t>叁</w:t>
      </w:r>
      <w:r w:rsidRPr="00C96B85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C96B85">
        <w:rPr>
          <w:rFonts w:eastAsia="KaiTi"/>
          <w:b/>
          <w:bCs/>
          <w:sz w:val="28"/>
          <w:lang w:eastAsia="zh-CN"/>
        </w:rPr>
        <w:t>经文解释及应用</w:t>
      </w:r>
    </w:p>
    <w:p w14:paraId="45B0CEB6" w14:textId="15FDF257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1265" w:hangingChars="525" w:hanging="1265"/>
        <w:rPr>
          <w:rFonts w:eastAsia="KaiTi"/>
          <w:sz w:val="24"/>
        </w:rPr>
      </w:pPr>
      <w:r w:rsidRPr="00C96B85">
        <w:rPr>
          <w:rFonts w:eastAsia="KaiTi"/>
          <w:b/>
          <w:bCs/>
          <w:sz w:val="24"/>
          <w:lang w:eastAsia="zh-CN"/>
        </w:rPr>
        <w:tab/>
      </w:r>
      <w:r w:rsidRPr="00C96B85">
        <w:rPr>
          <w:rFonts w:eastAsia="KaiTi"/>
          <w:sz w:val="20"/>
          <w:lang w:eastAsia="zh-CN"/>
        </w:rPr>
        <w:t>1:1</w:t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16"/>
          <w:lang w:eastAsia="zh-CN"/>
        </w:rPr>
        <w:t>1</w:t>
      </w:r>
      <w:r w:rsidRPr="00C96B85">
        <w:rPr>
          <w:rFonts w:eastAsia="KaiTi"/>
          <w:sz w:val="24"/>
          <w:lang w:eastAsia="zh-CN"/>
        </w:rPr>
        <w:t xml:space="preserve"> </w:t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>保罗的书信采用当时代通行的希腊格式，书信的起首通常包括：写信人，收信人和问安。</w:t>
      </w:r>
    </w:p>
    <w:p w14:paraId="2AF6EE04" w14:textId="3E86DBE8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1260" w:hangingChars="525" w:hanging="1260"/>
        <w:rPr>
          <w:rFonts w:ascii="KaiTi" w:eastAsia="KaiTi" w:hAnsi="KaiTi"/>
          <w:sz w:val="24"/>
        </w:rPr>
      </w:pPr>
      <w:r w:rsidRPr="00C96B85">
        <w:rPr>
          <w:rFonts w:eastAsia="KaiTi"/>
          <w:sz w:val="24"/>
          <w:lang w:eastAsia="zh-CN"/>
        </w:rPr>
        <w:t xml:space="preserve">   </w:t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16"/>
          <w:lang w:eastAsia="zh-CN"/>
        </w:rPr>
        <w:t>2</w:t>
      </w:r>
      <w:r w:rsidRPr="00C96B85">
        <w:rPr>
          <w:rFonts w:eastAsia="KaiTi"/>
          <w:sz w:val="24"/>
          <w:lang w:eastAsia="zh-CN"/>
        </w:rPr>
        <w:t xml:space="preserve"> </w:t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>教会是被神所呼召出来的</w:t>
      </w:r>
      <w:r w:rsidRPr="00C96B85">
        <w:rPr>
          <w:rFonts w:eastAsia="KaiTi"/>
          <w:b/>
          <w:bCs/>
          <w:sz w:val="24"/>
          <w:lang w:eastAsia="zh-CN"/>
        </w:rPr>
        <w:t>____________</w:t>
      </w:r>
      <w:r w:rsidRPr="00C96B85">
        <w:rPr>
          <w:rFonts w:eastAsia="KaiTi"/>
          <w:sz w:val="24"/>
          <w:lang w:eastAsia="zh-CN"/>
        </w:rPr>
        <w:t>，此处的形容词特别表明，</w:t>
      </w:r>
      <w:proofErr w:type="gramStart"/>
      <w:r w:rsidRPr="00C96B85">
        <w:rPr>
          <w:rFonts w:ascii="KaiTi" w:eastAsia="KaiTi" w:hAnsi="KaiTi"/>
          <w:sz w:val="24"/>
          <w:lang w:eastAsia="zh-CN"/>
        </w:rPr>
        <w:t>教会是属“</w:t>
      </w:r>
      <w:proofErr w:type="gramEnd"/>
      <w:r w:rsidRPr="00C96B85">
        <w:rPr>
          <w:rFonts w:ascii="KaiTi" w:eastAsia="KaiTi" w:hAnsi="KaiTi"/>
          <w:sz w:val="24"/>
          <w:lang w:eastAsia="zh-CN"/>
        </w:rPr>
        <w:t>父神的家中”和“基督的身体”的特别关系。</w:t>
      </w:r>
    </w:p>
    <w:p w14:paraId="5E15D762" w14:textId="644D8BE9" w:rsidR="00000000" w:rsidRPr="00C96B85" w:rsidRDefault="00C96B85">
      <w:pPr>
        <w:pStyle w:val="BodyTextIndent3"/>
        <w:tabs>
          <w:tab w:val="clear" w:pos="360"/>
          <w:tab w:val="left" w:pos="900"/>
          <w:tab w:val="left" w:pos="1260"/>
        </w:tabs>
        <w:ind w:left="1260" w:hangingChars="525" w:hanging="1260"/>
        <w:rPr>
          <w:rFonts w:eastAsia="KaiTi"/>
        </w:rPr>
      </w:pP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16"/>
          <w:lang w:eastAsia="zh-CN"/>
        </w:rPr>
        <w:t xml:space="preserve">3 </w:t>
      </w:r>
      <w:r>
        <w:rPr>
          <w:rFonts w:eastAsia="KaiTi"/>
          <w:sz w:val="16"/>
          <w:lang w:eastAsia="zh-CN"/>
        </w:rPr>
        <w:tab/>
      </w:r>
      <w:r w:rsidRPr="00C96B85">
        <w:rPr>
          <w:rFonts w:ascii="KaiTi" w:eastAsia="KaiTi" w:hAnsi="KaiTi"/>
          <w:sz w:val="24"/>
          <w:lang w:eastAsia="zh-CN"/>
        </w:rPr>
        <w:t>“</w:t>
      </w:r>
      <w:proofErr w:type="gramStart"/>
      <w:r w:rsidRPr="00C96B85">
        <w:rPr>
          <w:rFonts w:ascii="KaiTi" w:eastAsia="KaiTi" w:hAnsi="KaiTi"/>
          <w:sz w:val="24"/>
          <w:lang w:eastAsia="zh-CN"/>
        </w:rPr>
        <w:t>恩惠”、</w:t>
      </w:r>
      <w:proofErr w:type="gramEnd"/>
      <w:r w:rsidRPr="00C96B85">
        <w:rPr>
          <w:rFonts w:ascii="KaiTi" w:eastAsia="KaiTi" w:hAnsi="KaiTi"/>
          <w:sz w:val="24"/>
          <w:lang w:eastAsia="zh-CN"/>
        </w:rPr>
        <w:t>“平安”是极普遍的保罗问安用词，但是其先后次序却是非常重要，“恩惠”</w:t>
      </w:r>
      <w:r w:rsidRPr="00C96B85">
        <w:rPr>
          <w:rFonts w:eastAsia="KaiTi"/>
          <w:sz w:val="24"/>
          <w:lang w:eastAsia="zh-CN"/>
        </w:rPr>
        <w:t>GRACE</w:t>
      </w:r>
      <w:r w:rsidRPr="00C96B85">
        <w:rPr>
          <w:rFonts w:eastAsia="KaiTi"/>
          <w:sz w:val="24"/>
          <w:lang w:eastAsia="zh-CN"/>
        </w:rPr>
        <w:t>在前，是蒙福的</w:t>
      </w:r>
      <w:r w:rsidRPr="00C96B85">
        <w:rPr>
          <w:rFonts w:eastAsia="KaiTi"/>
          <w:b/>
          <w:bCs/>
          <w:sz w:val="24"/>
          <w:lang w:eastAsia="zh-CN"/>
        </w:rPr>
        <w:t>_________</w:t>
      </w:r>
      <w:r w:rsidRPr="00C96B85">
        <w:rPr>
          <w:rFonts w:eastAsia="KaiTi"/>
          <w:sz w:val="24"/>
          <w:lang w:eastAsia="zh-CN"/>
        </w:rPr>
        <w:t>，在基督耶稣里成就的，</w:t>
      </w:r>
      <w:r w:rsidRPr="00C96B85">
        <w:rPr>
          <w:rFonts w:ascii="KaiTi" w:eastAsia="KaiTi" w:hAnsi="KaiTi"/>
          <w:sz w:val="24"/>
          <w:lang w:eastAsia="zh-CN"/>
        </w:rPr>
        <w:t>而“平安”</w:t>
      </w:r>
      <w:r w:rsidRPr="00C96B85">
        <w:rPr>
          <w:rFonts w:eastAsia="KaiTi"/>
          <w:sz w:val="24"/>
          <w:lang w:eastAsia="zh-CN"/>
        </w:rPr>
        <w:t>PEACE</w:t>
      </w:r>
      <w:r w:rsidRPr="00C96B85">
        <w:rPr>
          <w:rFonts w:eastAsia="KaiTi"/>
          <w:sz w:val="24"/>
          <w:lang w:eastAsia="zh-CN"/>
        </w:rPr>
        <w:t>在后，因它是蒙恩之后的</w:t>
      </w:r>
      <w:r w:rsidRPr="00C96B85">
        <w:rPr>
          <w:rFonts w:eastAsia="KaiTi"/>
          <w:b/>
          <w:bCs/>
          <w:sz w:val="24"/>
          <w:lang w:eastAsia="zh-CN"/>
        </w:rPr>
        <w:t>_________</w:t>
      </w:r>
      <w:r w:rsidRPr="00C96B85">
        <w:rPr>
          <w:rFonts w:eastAsia="KaiTi"/>
          <w:sz w:val="24"/>
          <w:lang w:eastAsia="zh-CN"/>
        </w:rPr>
        <w:t>，二种福份都从神而来。</w:t>
      </w:r>
    </w:p>
    <w:p w14:paraId="06F4B2D5" w14:textId="50CA601E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1258" w:hangingChars="572" w:hanging="1258"/>
        <w:rPr>
          <w:rFonts w:eastAsia="KaiTi"/>
          <w:sz w:val="24"/>
        </w:rPr>
      </w:pPr>
      <w:r w:rsidRPr="00C96B85">
        <w:rPr>
          <w:rFonts w:eastAsia="KaiTi"/>
          <w:lang w:eastAsia="zh-CN"/>
        </w:rPr>
        <w:tab/>
      </w:r>
      <w:r w:rsidRPr="00C96B85">
        <w:rPr>
          <w:rFonts w:eastAsia="KaiTi"/>
          <w:sz w:val="20"/>
          <w:lang w:eastAsia="zh-CN"/>
        </w:rPr>
        <w:t>1:2~4</w:t>
      </w:r>
      <w:r w:rsidRPr="00C96B85">
        <w:rPr>
          <w:rFonts w:eastAsia="KaiTi"/>
          <w:sz w:val="24"/>
          <w:lang w:eastAsia="zh-CN"/>
        </w:rPr>
        <w:t xml:space="preserve"> </w:t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16"/>
          <w:lang w:eastAsia="zh-CN"/>
        </w:rPr>
        <w:t>4</w:t>
      </w:r>
      <w:r w:rsidRPr="00C96B85">
        <w:rPr>
          <w:rFonts w:eastAsia="KaiTi"/>
          <w:sz w:val="24"/>
          <w:lang w:eastAsia="zh-CN"/>
        </w:rPr>
        <w:t xml:space="preserve"> </w:t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>第二节直到第十节其实是一个句子，</w:t>
      </w:r>
      <w:proofErr w:type="gramStart"/>
      <w:r w:rsidRPr="00C96B85">
        <w:rPr>
          <w:rFonts w:eastAsia="KaiTi"/>
          <w:sz w:val="24"/>
          <w:lang w:eastAsia="zh-CN"/>
        </w:rPr>
        <w:t>动词</w:t>
      </w:r>
      <w:r w:rsidRPr="00C96B85">
        <w:rPr>
          <w:rFonts w:ascii="KaiTi" w:eastAsia="KaiTi" w:hAnsi="KaiTi"/>
          <w:sz w:val="24"/>
          <w:lang w:eastAsia="zh-CN"/>
        </w:rPr>
        <w:t>就是“</w:t>
      </w:r>
      <w:proofErr w:type="gramEnd"/>
      <w:r w:rsidRPr="00C96B85">
        <w:rPr>
          <w:rFonts w:ascii="KaiTi" w:eastAsia="KaiTi" w:hAnsi="KaiTi"/>
          <w:sz w:val="24"/>
          <w:lang w:eastAsia="zh-CN"/>
        </w:rPr>
        <w:t>感谢”，而“题到”，“记念”和“知道”是三个主要分词</w:t>
      </w:r>
      <w:r w:rsidRPr="00C96B85">
        <w:rPr>
          <w:rFonts w:eastAsia="KaiTi"/>
          <w:sz w:val="24"/>
          <w:lang w:eastAsia="zh-CN"/>
        </w:rPr>
        <w:t>，第</w:t>
      </w:r>
      <w:r w:rsidRPr="00C96B85">
        <w:rPr>
          <w:rFonts w:eastAsia="KaiTi"/>
          <w:sz w:val="24"/>
          <w:lang w:eastAsia="zh-CN"/>
        </w:rPr>
        <w:t>4</w:t>
      </w:r>
      <w:r w:rsidRPr="00C96B85">
        <w:rPr>
          <w:rFonts w:eastAsia="KaiTi"/>
          <w:sz w:val="24"/>
          <w:lang w:eastAsia="zh-CN"/>
        </w:rPr>
        <w:t>节直到末了，则由不同的子句来形容第四节的</w:t>
      </w:r>
      <w:r w:rsidRPr="00C96B85">
        <w:rPr>
          <w:rFonts w:ascii="KaiTi" w:eastAsia="KaiTi" w:hAnsi="KaiTi"/>
          <w:sz w:val="24"/>
          <w:lang w:eastAsia="zh-CN"/>
        </w:rPr>
        <w:t>分词“知道”。</w:t>
      </w:r>
      <w:r w:rsidRPr="00C96B85">
        <w:rPr>
          <w:rFonts w:eastAsia="KaiTi"/>
          <w:sz w:val="24"/>
          <w:lang w:eastAsia="zh-CN"/>
        </w:rPr>
        <w:t>这种长子句的手法是保罗书信的特色。</w:t>
      </w:r>
    </w:p>
    <w:p w14:paraId="747D3BE4" w14:textId="4F89E8CA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1260" w:hangingChars="525" w:hanging="1260"/>
        <w:rPr>
          <w:rFonts w:eastAsia="KaiTi"/>
          <w:sz w:val="24"/>
        </w:rPr>
      </w:pP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16"/>
          <w:lang w:eastAsia="zh-CN"/>
        </w:rPr>
        <w:t>5</w:t>
      </w:r>
      <w:r w:rsidRPr="00C96B85">
        <w:rPr>
          <w:rFonts w:eastAsia="KaiTi"/>
          <w:sz w:val="24"/>
          <w:lang w:eastAsia="zh-CN"/>
        </w:rPr>
        <w:t xml:space="preserve"> </w:t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>保罗为弟兄姐妹来感谢</w:t>
      </w:r>
      <w:r>
        <w:rPr>
          <w:rFonts w:eastAsia="KaiTi" w:hint="eastAsia"/>
          <w:sz w:val="24"/>
          <w:lang w:eastAsia="zh-CN"/>
        </w:rPr>
        <w:t>、</w:t>
      </w:r>
      <w:r w:rsidRPr="00C96B85">
        <w:rPr>
          <w:rFonts w:eastAsia="KaiTi"/>
          <w:sz w:val="24"/>
          <w:lang w:eastAsia="zh-CN"/>
        </w:rPr>
        <w:t>祷告</w:t>
      </w:r>
      <w:r>
        <w:rPr>
          <w:rFonts w:eastAsia="KaiTi" w:hint="eastAsia"/>
          <w:sz w:val="24"/>
          <w:lang w:eastAsia="zh-CN"/>
        </w:rPr>
        <w:t>、</w:t>
      </w:r>
      <w:r w:rsidRPr="00C96B85">
        <w:rPr>
          <w:rFonts w:eastAsia="KaiTi"/>
          <w:sz w:val="24"/>
          <w:lang w:eastAsia="zh-CN"/>
        </w:rPr>
        <w:t>纪念，值得我们学习，</w:t>
      </w:r>
      <w:proofErr w:type="gramStart"/>
      <w:r w:rsidRPr="00C96B85">
        <w:rPr>
          <w:rFonts w:ascii="KaiTi" w:eastAsia="KaiTi" w:hAnsi="KaiTi"/>
          <w:sz w:val="24"/>
          <w:lang w:eastAsia="zh-CN"/>
        </w:rPr>
        <w:t>因为“</w:t>
      </w:r>
      <w:proofErr w:type="gramEnd"/>
      <w:r w:rsidRPr="00C96B85">
        <w:rPr>
          <w:rFonts w:ascii="KaiTi" w:eastAsia="KaiTi" w:hAnsi="KaiTi"/>
          <w:sz w:val="24"/>
          <w:lang w:eastAsia="zh-CN"/>
        </w:rPr>
        <w:t>肢体生活”表达的一部份不也是如此吗？！但是若我们没有爱心</w:t>
      </w:r>
      <w:r>
        <w:rPr>
          <w:rFonts w:ascii="KaiTi" w:eastAsia="KaiTi" w:hAnsi="KaiTi" w:hint="eastAsia"/>
          <w:sz w:val="24"/>
          <w:lang w:eastAsia="zh-CN"/>
        </w:rPr>
        <w:t>、</w:t>
      </w:r>
      <w:r w:rsidRPr="00C96B85">
        <w:rPr>
          <w:rFonts w:ascii="KaiTi" w:eastAsia="KaiTi" w:hAnsi="KaiTi"/>
          <w:sz w:val="24"/>
          <w:lang w:eastAsia="zh-CN"/>
        </w:rPr>
        <w:t>敏感的心</w:t>
      </w:r>
      <w:r>
        <w:rPr>
          <w:rFonts w:ascii="KaiTi" w:eastAsia="KaiTi" w:hAnsi="KaiTi" w:hint="eastAsia"/>
          <w:sz w:val="24"/>
          <w:lang w:eastAsia="zh-CN"/>
        </w:rPr>
        <w:t>、</w:t>
      </w:r>
      <w:r w:rsidRPr="00C96B85">
        <w:rPr>
          <w:rFonts w:ascii="KaiTi" w:eastAsia="KaiTi" w:hAnsi="KaiTi"/>
          <w:sz w:val="24"/>
          <w:lang w:eastAsia="zh-CN"/>
        </w:rPr>
        <w:t>迫切的心和信心，则没有人可以做到“感谢”</w:t>
      </w:r>
      <w:r>
        <w:rPr>
          <w:rFonts w:ascii="KaiTi" w:eastAsia="KaiTi" w:hAnsi="KaiTi" w:hint="eastAsia"/>
          <w:sz w:val="24"/>
          <w:lang w:eastAsia="zh-CN"/>
        </w:rPr>
        <w:t>、</w:t>
      </w:r>
      <w:r w:rsidRPr="00C96B85">
        <w:rPr>
          <w:rFonts w:ascii="KaiTi" w:eastAsia="KaiTi" w:hAnsi="KaiTi"/>
          <w:sz w:val="24"/>
          <w:lang w:eastAsia="zh-CN"/>
        </w:rPr>
        <w:t>“题到”</w:t>
      </w:r>
      <w:r>
        <w:rPr>
          <w:rFonts w:ascii="KaiTi" w:eastAsia="KaiTi" w:hAnsi="KaiTi" w:hint="eastAsia"/>
          <w:sz w:val="24"/>
          <w:lang w:eastAsia="zh-CN"/>
        </w:rPr>
        <w:t>、</w:t>
      </w:r>
      <w:r w:rsidRPr="00C96B85">
        <w:rPr>
          <w:rFonts w:ascii="KaiTi" w:eastAsia="KaiTi" w:hAnsi="KaiTi"/>
          <w:sz w:val="24"/>
          <w:lang w:eastAsia="zh-CN"/>
        </w:rPr>
        <w:t>“记念”和“知道”的动作。</w:t>
      </w:r>
    </w:p>
    <w:p w14:paraId="036F819C" w14:textId="24BCC843" w:rsidR="00000000" w:rsidRPr="00C96B85" w:rsidRDefault="00C96B85">
      <w:pPr>
        <w:pStyle w:val="BodyTextIndent3"/>
        <w:tabs>
          <w:tab w:val="clear" w:pos="360"/>
          <w:tab w:val="left" w:pos="900"/>
          <w:tab w:val="left" w:pos="1260"/>
        </w:tabs>
        <w:ind w:left="0"/>
        <w:rPr>
          <w:rFonts w:eastAsia="KaiTi"/>
          <w:sz w:val="24"/>
        </w:rPr>
      </w:pPr>
      <w:r w:rsidRPr="00C96B85">
        <w:rPr>
          <w:rFonts w:eastAsia="KaiTi"/>
          <w:lang w:eastAsia="zh-CN"/>
        </w:rPr>
        <w:tab/>
      </w:r>
      <w:r w:rsidRPr="00C96B85">
        <w:rPr>
          <w:rFonts w:eastAsia="KaiTi"/>
          <w:sz w:val="16"/>
          <w:lang w:eastAsia="zh-CN"/>
        </w:rPr>
        <w:t>6</w:t>
      </w:r>
      <w:r w:rsidRPr="00C96B85">
        <w:rPr>
          <w:rFonts w:eastAsia="KaiTi"/>
          <w:sz w:val="24"/>
          <w:lang w:eastAsia="zh-CN"/>
        </w:rPr>
        <w:t xml:space="preserve"> </w:t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>若将第三节和第九</w:t>
      </w:r>
      <w:r w:rsidRPr="00C96B85">
        <w:rPr>
          <w:rFonts w:eastAsia="KaiTi"/>
          <w:sz w:val="24"/>
          <w:lang w:eastAsia="zh-CN"/>
        </w:rPr>
        <w:t>~</w:t>
      </w:r>
      <w:r w:rsidRPr="00C96B85">
        <w:rPr>
          <w:rFonts w:eastAsia="KaiTi"/>
          <w:sz w:val="24"/>
          <w:lang w:eastAsia="zh-CN"/>
        </w:rPr>
        <w:t>十节来比较，有许多平行的关系：</w:t>
      </w:r>
    </w:p>
    <w:p w14:paraId="67CBE0D0" w14:textId="5F0B2FEC" w:rsidR="00000000" w:rsidRPr="00C96B85" w:rsidRDefault="00C96B85" w:rsidP="00C96B85">
      <w:pPr>
        <w:pStyle w:val="BodyTextIndent3"/>
        <w:tabs>
          <w:tab w:val="clear" w:pos="360"/>
          <w:tab w:val="left" w:pos="900"/>
          <w:tab w:val="left" w:pos="1260"/>
        </w:tabs>
        <w:ind w:left="7740" w:right="-152" w:hangingChars="3225" w:hanging="7740"/>
        <w:rPr>
          <w:rFonts w:eastAsia="KaiTi"/>
          <w:sz w:val="24"/>
        </w:rPr>
      </w:pP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>信心</w:t>
      </w:r>
      <w:r w:rsidRPr="00C96B85">
        <w:rPr>
          <w:rFonts w:eastAsia="KaiTi"/>
          <w:sz w:val="24"/>
          <w:lang w:eastAsia="zh-CN"/>
        </w:rPr>
        <w:t xml:space="preserve"> →</w:t>
      </w:r>
      <w:r w:rsidRPr="00C96B85">
        <w:rPr>
          <w:rFonts w:eastAsia="KaiTi"/>
          <w:sz w:val="24"/>
          <w:lang w:eastAsia="zh-CN"/>
        </w:rPr>
        <w:t>工夫</w:t>
      </w:r>
      <w:r w:rsidRPr="00C96B85">
        <w:rPr>
          <w:rFonts w:eastAsia="KaiTi"/>
          <w:sz w:val="24"/>
          <w:lang w:eastAsia="zh-CN"/>
        </w:rPr>
        <w:t>→</w:t>
      </w:r>
      <w:r w:rsidRPr="00C96B85">
        <w:rPr>
          <w:rFonts w:eastAsia="KaiTi"/>
          <w:sz w:val="24"/>
          <w:lang w:eastAsia="zh-CN"/>
        </w:rPr>
        <w:t>信心带来行为</w:t>
      </w:r>
      <w:r w:rsidRPr="00C96B85">
        <w:rPr>
          <w:rFonts w:eastAsia="KaiTi"/>
          <w:sz w:val="24"/>
          <w:lang w:eastAsia="zh-CN"/>
        </w:rPr>
        <w:t>(</w:t>
      </w:r>
      <w:r w:rsidRPr="00C96B85">
        <w:rPr>
          <w:rFonts w:eastAsia="KaiTi"/>
          <w:sz w:val="24"/>
          <w:lang w:eastAsia="zh-CN"/>
        </w:rPr>
        <w:t>雅</w:t>
      </w:r>
      <w:r w:rsidRPr="00C96B85">
        <w:rPr>
          <w:rFonts w:eastAsia="KaiTi"/>
          <w:sz w:val="24"/>
          <w:lang w:eastAsia="zh-CN"/>
        </w:rPr>
        <w:t>2:22)</w:t>
      </w:r>
      <w:r w:rsidRPr="00C96B85">
        <w:rPr>
          <w:rFonts w:eastAsia="KaiTi"/>
          <w:sz w:val="24"/>
          <w:lang w:eastAsia="zh-CN"/>
        </w:rPr>
        <w:t>，使人生发仁爱</w:t>
      </w:r>
      <w:r w:rsidRPr="00C96B85">
        <w:rPr>
          <w:rFonts w:eastAsia="KaiTi"/>
          <w:sz w:val="24"/>
          <w:lang w:eastAsia="zh-CN"/>
        </w:rPr>
        <w:t>(</w:t>
      </w:r>
      <w:r w:rsidRPr="00C96B85">
        <w:rPr>
          <w:rFonts w:eastAsia="KaiTi"/>
          <w:sz w:val="24"/>
          <w:lang w:eastAsia="zh-CN"/>
        </w:rPr>
        <w:t>加</w:t>
      </w:r>
      <w:r w:rsidRPr="00C96B85">
        <w:rPr>
          <w:rFonts w:eastAsia="KaiTi"/>
          <w:sz w:val="24"/>
          <w:szCs w:val="32"/>
          <w:lang w:eastAsia="zh-CN"/>
        </w:rPr>
        <w:t>5:6</w:t>
      </w:r>
      <w:r w:rsidRPr="00C96B85">
        <w:rPr>
          <w:rFonts w:eastAsia="KaiTi"/>
          <w:sz w:val="24"/>
          <w:lang w:eastAsia="zh-CN"/>
        </w:rPr>
        <w:t>)←</w:t>
      </w:r>
      <w:r w:rsidRPr="00C96B85">
        <w:rPr>
          <w:rFonts w:eastAsia="KaiTi"/>
          <w:sz w:val="24"/>
          <w:lang w:eastAsia="zh-CN"/>
        </w:rPr>
        <w:t>归向神，离弃偶像</w:t>
      </w:r>
      <w:r w:rsidRPr="00C96B85">
        <w:rPr>
          <w:rFonts w:eastAsia="KaiTi"/>
          <w:b/>
          <w:bCs/>
          <w:sz w:val="24"/>
          <w:lang w:eastAsia="zh-CN"/>
        </w:rPr>
        <w:t>__________</w:t>
      </w:r>
      <w:r w:rsidRPr="00C96B85">
        <w:rPr>
          <w:rFonts w:eastAsia="KaiTi"/>
          <w:sz w:val="24"/>
          <w:lang w:eastAsia="zh-CN"/>
        </w:rPr>
        <w:t>的事，</w:t>
      </w:r>
    </w:p>
    <w:p w14:paraId="137C6CAC" w14:textId="02C29337" w:rsidR="00000000" w:rsidRPr="00C96B85" w:rsidRDefault="00C96B85" w:rsidP="00C96B85">
      <w:pPr>
        <w:pStyle w:val="BodyTextIndent3"/>
        <w:tabs>
          <w:tab w:val="clear" w:pos="360"/>
          <w:tab w:val="left" w:pos="900"/>
          <w:tab w:val="left" w:pos="1260"/>
        </w:tabs>
        <w:ind w:left="7740" w:right="-422" w:hangingChars="3225" w:hanging="7740"/>
        <w:rPr>
          <w:rFonts w:eastAsia="KaiTi"/>
          <w:sz w:val="24"/>
        </w:rPr>
      </w:pP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>爱心</w:t>
      </w:r>
      <w:r w:rsidRPr="00C96B85">
        <w:rPr>
          <w:rFonts w:eastAsia="KaiTi"/>
          <w:sz w:val="24"/>
          <w:lang w:eastAsia="zh-CN"/>
        </w:rPr>
        <w:t xml:space="preserve"> →</w:t>
      </w:r>
      <w:r w:rsidRPr="00C96B85">
        <w:rPr>
          <w:rFonts w:eastAsia="KaiTi"/>
          <w:sz w:val="24"/>
          <w:lang w:eastAsia="zh-CN"/>
        </w:rPr>
        <w:t>劳苦</w:t>
      </w:r>
      <w:r w:rsidRPr="00C96B85">
        <w:rPr>
          <w:rFonts w:eastAsia="KaiTi"/>
          <w:sz w:val="24"/>
          <w:lang w:eastAsia="zh-CN"/>
        </w:rPr>
        <w:t>→</w:t>
      </w:r>
      <w:proofErr w:type="gramStart"/>
      <w:r w:rsidRPr="00C96B85">
        <w:rPr>
          <w:rFonts w:eastAsia="KaiTi"/>
          <w:sz w:val="24"/>
          <w:lang w:eastAsia="zh-CN"/>
        </w:rPr>
        <w:t>爱主必遵行</w:t>
      </w:r>
      <w:proofErr w:type="gramEnd"/>
      <w:r w:rsidRPr="00C96B85">
        <w:rPr>
          <w:rFonts w:eastAsia="KaiTi"/>
          <w:sz w:val="24"/>
          <w:lang w:eastAsia="zh-CN"/>
        </w:rPr>
        <w:t>主道</w:t>
      </w:r>
      <w:r w:rsidRPr="00C96B85">
        <w:rPr>
          <w:rFonts w:eastAsia="KaiTi"/>
          <w:sz w:val="24"/>
          <w:lang w:eastAsia="zh-CN"/>
        </w:rPr>
        <w:t>(</w:t>
      </w:r>
      <w:r w:rsidRPr="00C96B85">
        <w:rPr>
          <w:rFonts w:eastAsia="KaiTi"/>
          <w:sz w:val="24"/>
          <w:lang w:eastAsia="zh-CN"/>
        </w:rPr>
        <w:t>约</w:t>
      </w:r>
      <w:r w:rsidRPr="00C96B85">
        <w:rPr>
          <w:rFonts w:eastAsia="KaiTi"/>
          <w:sz w:val="24"/>
          <w:szCs w:val="32"/>
          <w:lang w:eastAsia="zh-CN"/>
        </w:rPr>
        <w:t>14:23</w:t>
      </w:r>
      <w:r w:rsidRPr="00C96B85">
        <w:rPr>
          <w:rFonts w:eastAsia="KaiTi"/>
          <w:sz w:val="24"/>
          <w:lang w:eastAsia="zh-CN"/>
        </w:rPr>
        <w:t xml:space="preserve">) </w:t>
      </w:r>
      <w:r w:rsidRPr="00C96B85">
        <w:rPr>
          <w:rFonts w:eastAsia="KaiTi"/>
          <w:sz w:val="24"/>
          <w:lang w:eastAsia="zh-CN"/>
        </w:rPr>
        <w:t>，服事弟兄</w:t>
      </w:r>
      <w:r w:rsidRPr="00C96B85">
        <w:rPr>
          <w:rFonts w:eastAsia="KaiTi"/>
          <w:sz w:val="24"/>
          <w:lang w:eastAsia="zh-CN"/>
        </w:rPr>
        <w:t>(</w:t>
      </w:r>
      <w:r w:rsidRPr="00C96B85">
        <w:rPr>
          <w:rFonts w:eastAsia="KaiTi"/>
          <w:sz w:val="24"/>
          <w:lang w:eastAsia="zh-CN"/>
        </w:rPr>
        <w:t>太</w:t>
      </w:r>
      <w:r w:rsidRPr="00C96B85">
        <w:rPr>
          <w:rFonts w:eastAsia="KaiTi"/>
          <w:sz w:val="24"/>
          <w:szCs w:val="32"/>
          <w:lang w:eastAsia="zh-CN"/>
        </w:rPr>
        <w:t>25:40</w:t>
      </w:r>
      <w:r w:rsidRPr="00C96B85">
        <w:rPr>
          <w:rFonts w:eastAsia="KaiTi"/>
          <w:sz w:val="24"/>
          <w:lang w:eastAsia="zh-CN"/>
        </w:rPr>
        <w:t>)←</w:t>
      </w:r>
      <w:r w:rsidRPr="00C96B85">
        <w:rPr>
          <w:rFonts w:eastAsia="KaiTi"/>
          <w:sz w:val="24"/>
          <w:lang w:eastAsia="zh-CN"/>
        </w:rPr>
        <w:t>服事又真又活的神</w:t>
      </w:r>
      <w:r w:rsidRPr="00C96B85">
        <w:rPr>
          <w:rFonts w:eastAsia="KaiTi"/>
          <w:b/>
          <w:bCs/>
          <w:sz w:val="24"/>
          <w:lang w:eastAsia="zh-CN"/>
        </w:rPr>
        <w:t>__________</w:t>
      </w:r>
      <w:r w:rsidRPr="00C96B85">
        <w:rPr>
          <w:rFonts w:eastAsia="KaiTi"/>
          <w:sz w:val="24"/>
          <w:lang w:eastAsia="zh-CN"/>
        </w:rPr>
        <w:t>的事，</w:t>
      </w:r>
    </w:p>
    <w:p w14:paraId="2761C58C" w14:textId="6E4A081C" w:rsidR="00000000" w:rsidRPr="00C96B85" w:rsidRDefault="00C96B85">
      <w:pPr>
        <w:pStyle w:val="BodyTextIndent3"/>
        <w:tabs>
          <w:tab w:val="clear" w:pos="360"/>
          <w:tab w:val="left" w:pos="900"/>
          <w:tab w:val="left" w:pos="1260"/>
        </w:tabs>
        <w:ind w:left="7740" w:hangingChars="3225" w:hanging="7740"/>
        <w:rPr>
          <w:rFonts w:eastAsia="KaiTi"/>
        </w:rPr>
      </w:pP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>盼望</w:t>
      </w:r>
      <w:r w:rsidRPr="00C96B85">
        <w:rPr>
          <w:rFonts w:eastAsia="KaiTi"/>
          <w:sz w:val="24"/>
          <w:lang w:eastAsia="zh-CN"/>
        </w:rPr>
        <w:t xml:space="preserve"> →</w:t>
      </w:r>
      <w:r w:rsidRPr="00C96B85">
        <w:rPr>
          <w:rFonts w:eastAsia="KaiTi"/>
          <w:sz w:val="24"/>
          <w:lang w:eastAsia="zh-CN"/>
        </w:rPr>
        <w:t>忍耐</w:t>
      </w:r>
      <w:r w:rsidRPr="00C96B85">
        <w:rPr>
          <w:rFonts w:eastAsia="KaiTi"/>
          <w:sz w:val="24"/>
          <w:lang w:eastAsia="zh-CN"/>
        </w:rPr>
        <w:t>→</w:t>
      </w:r>
      <w:r w:rsidRPr="00C96B85">
        <w:rPr>
          <w:rFonts w:eastAsia="KaiTi"/>
          <w:sz w:val="24"/>
          <w:lang w:eastAsia="zh-CN"/>
        </w:rPr>
        <w:t>盼望就必忍耐</w:t>
      </w:r>
      <w:r w:rsidRPr="00C96B85">
        <w:rPr>
          <w:rFonts w:eastAsia="KaiTi"/>
          <w:sz w:val="24"/>
          <w:lang w:eastAsia="zh-CN"/>
        </w:rPr>
        <w:t>(</w:t>
      </w:r>
      <w:r w:rsidRPr="00C96B85">
        <w:rPr>
          <w:rFonts w:eastAsia="KaiTi"/>
          <w:sz w:val="24"/>
          <w:lang w:eastAsia="zh-CN"/>
        </w:rPr>
        <w:t>罗</w:t>
      </w:r>
      <w:r w:rsidRPr="00FF1CB2">
        <w:rPr>
          <w:rFonts w:eastAsia="KaiTi"/>
          <w:sz w:val="24"/>
          <w:szCs w:val="32"/>
          <w:lang w:eastAsia="zh-CN"/>
        </w:rPr>
        <w:t>8:25</w:t>
      </w:r>
      <w:r w:rsidRPr="00C96B85">
        <w:rPr>
          <w:rFonts w:eastAsia="KaiTi"/>
          <w:sz w:val="24"/>
          <w:lang w:eastAsia="zh-CN"/>
        </w:rPr>
        <w:t>)</w:t>
      </w:r>
      <w:r w:rsidRPr="00C96B85">
        <w:rPr>
          <w:rFonts w:eastAsia="KaiTi"/>
          <w:sz w:val="24"/>
          <w:lang w:eastAsia="zh-CN"/>
        </w:rPr>
        <w:t>，盼望在于神</w:t>
      </w:r>
      <w:r w:rsidRPr="00C96B85">
        <w:rPr>
          <w:rFonts w:eastAsia="KaiTi"/>
          <w:sz w:val="24"/>
          <w:lang w:eastAsia="zh-CN"/>
        </w:rPr>
        <w:t>(</w:t>
      </w:r>
      <w:r w:rsidRPr="00C96B85">
        <w:rPr>
          <w:rFonts w:eastAsia="KaiTi"/>
          <w:sz w:val="24"/>
          <w:lang w:eastAsia="zh-CN"/>
        </w:rPr>
        <w:t>彼前</w:t>
      </w:r>
      <w:r w:rsidRPr="00C96B85">
        <w:rPr>
          <w:rFonts w:eastAsia="KaiTi"/>
          <w:sz w:val="20"/>
          <w:lang w:eastAsia="zh-CN"/>
        </w:rPr>
        <w:t>1:21</w:t>
      </w:r>
      <w:r w:rsidRPr="00C96B85">
        <w:rPr>
          <w:rFonts w:eastAsia="KaiTi"/>
          <w:sz w:val="24"/>
          <w:lang w:eastAsia="zh-CN"/>
        </w:rPr>
        <w:t>)←</w:t>
      </w:r>
      <w:r w:rsidRPr="00C96B85">
        <w:rPr>
          <w:rFonts w:eastAsia="KaiTi"/>
          <w:sz w:val="24"/>
          <w:lang w:eastAsia="zh-CN"/>
        </w:rPr>
        <w:t>等候耶稣来临</w:t>
      </w:r>
      <w:r w:rsidRPr="00C96B85">
        <w:rPr>
          <w:rFonts w:eastAsia="KaiTi"/>
          <w:sz w:val="24"/>
          <w:lang w:eastAsia="zh-CN"/>
        </w:rPr>
        <w:t xml:space="preserve">    </w:t>
      </w:r>
      <w:r w:rsidRPr="00C96B85">
        <w:rPr>
          <w:rFonts w:eastAsia="KaiTi"/>
          <w:b/>
          <w:bCs/>
          <w:sz w:val="24"/>
          <w:lang w:eastAsia="zh-CN"/>
        </w:rPr>
        <w:t>__________</w:t>
      </w:r>
      <w:r w:rsidRPr="00C96B85">
        <w:rPr>
          <w:rFonts w:eastAsia="KaiTi"/>
          <w:sz w:val="24"/>
          <w:lang w:eastAsia="zh-CN"/>
        </w:rPr>
        <w:t>的事。</w:t>
      </w:r>
    </w:p>
    <w:p w14:paraId="6CE45523" w14:textId="1D5D1ABB" w:rsidR="00000000" w:rsidRPr="00C96B85" w:rsidRDefault="00C96B85">
      <w:pPr>
        <w:pStyle w:val="BodyTextIndent3"/>
        <w:tabs>
          <w:tab w:val="clear" w:pos="360"/>
          <w:tab w:val="left" w:pos="900"/>
          <w:tab w:val="left" w:pos="1260"/>
        </w:tabs>
        <w:ind w:left="1258" w:hangingChars="572" w:hanging="1258"/>
        <w:jc w:val="right"/>
        <w:rPr>
          <w:rFonts w:eastAsia="KaiTi"/>
        </w:rPr>
      </w:pPr>
      <w:r w:rsidRPr="00C96B85">
        <w:rPr>
          <w:rFonts w:eastAsia="KaiTi"/>
          <w:lang w:eastAsia="zh-CN"/>
        </w:rPr>
        <w:lastRenderedPageBreak/>
        <w:tab/>
      </w:r>
      <w:r w:rsidRPr="00C96B85">
        <w:rPr>
          <w:rFonts w:eastAsia="KaiTi"/>
          <w:sz w:val="16"/>
          <w:lang w:eastAsia="zh-CN"/>
        </w:rPr>
        <w:t>2-2</w:t>
      </w:r>
    </w:p>
    <w:p w14:paraId="0EA31249" w14:textId="77EE5957" w:rsidR="00000000" w:rsidRPr="00C96B85" w:rsidRDefault="00C96B85">
      <w:pPr>
        <w:pStyle w:val="BodyTextIndent3"/>
        <w:tabs>
          <w:tab w:val="clear" w:pos="360"/>
          <w:tab w:val="left" w:pos="1260"/>
        </w:tabs>
        <w:ind w:leftChars="374" w:left="1260" w:hangingChars="226" w:hanging="362"/>
        <w:rPr>
          <w:rFonts w:eastAsia="KaiTi"/>
          <w:sz w:val="24"/>
        </w:rPr>
      </w:pPr>
      <w:r w:rsidRPr="00C96B85">
        <w:rPr>
          <w:rFonts w:eastAsia="KaiTi"/>
          <w:sz w:val="16"/>
          <w:lang w:eastAsia="zh-CN"/>
        </w:rPr>
        <w:t>7</w:t>
      </w:r>
      <w:proofErr w:type="gramStart"/>
      <w:r w:rsidRPr="00C96B85">
        <w:rPr>
          <w:rFonts w:eastAsia="KaiTi"/>
          <w:sz w:val="16"/>
          <w:lang w:eastAsia="zh-CN"/>
        </w:rPr>
        <w:t xml:space="preserve">   </w:t>
      </w:r>
      <w:r w:rsidRPr="00C96B85">
        <w:rPr>
          <w:rFonts w:ascii="KaiTi" w:eastAsia="KaiTi" w:hAnsi="KaiTi"/>
          <w:sz w:val="24"/>
          <w:lang w:eastAsia="zh-CN"/>
        </w:rPr>
        <w:t>“</w:t>
      </w:r>
      <w:proofErr w:type="gramEnd"/>
      <w:r w:rsidRPr="00C96B85">
        <w:rPr>
          <w:rFonts w:ascii="KaiTi" w:eastAsia="KaiTi" w:hAnsi="KaiTi"/>
          <w:sz w:val="24"/>
          <w:lang w:eastAsia="zh-CN"/>
        </w:rPr>
        <w:t>在神我们的父面前”，在文法上似乎是用来形容“工夫，劳苦，忍耐”，若是如此，则再次肯定信徒们为主的名所摆上的一切事奉，这些事在父神眼中完全蒙记念，也都不是徒劳的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林前</w:t>
      </w:r>
      <w:r w:rsidRPr="00C96B85">
        <w:rPr>
          <w:rFonts w:eastAsia="KaiTi"/>
          <w:sz w:val="24"/>
          <w:szCs w:val="32"/>
          <w:lang w:eastAsia="zh-CN"/>
        </w:rPr>
        <w:t>15:58</w:t>
      </w:r>
      <w:r w:rsidRPr="00C96B85">
        <w:rPr>
          <w:rFonts w:eastAsia="KaiTi"/>
          <w:sz w:val="24"/>
          <w:lang w:eastAsia="zh-CN"/>
        </w:rPr>
        <w:t>)</w:t>
      </w:r>
      <w:r w:rsidRPr="00C96B85">
        <w:rPr>
          <w:rFonts w:eastAsia="KaiTi"/>
          <w:sz w:val="24"/>
          <w:lang w:eastAsia="zh-CN"/>
        </w:rPr>
        <w:t>。</w:t>
      </w:r>
    </w:p>
    <w:p w14:paraId="210123A8" w14:textId="69B08480" w:rsidR="00000000" w:rsidRPr="00C96B85" w:rsidRDefault="00C96B85">
      <w:pPr>
        <w:pStyle w:val="BodyTextIndent3"/>
        <w:tabs>
          <w:tab w:val="clear" w:pos="360"/>
          <w:tab w:val="left" w:pos="900"/>
          <w:tab w:val="left" w:pos="1260"/>
        </w:tabs>
        <w:ind w:left="1258" w:hangingChars="572" w:hanging="1258"/>
        <w:rPr>
          <w:rFonts w:eastAsia="KaiTi"/>
          <w:sz w:val="24"/>
        </w:rPr>
      </w:pPr>
      <w:r w:rsidRPr="00C96B85">
        <w:rPr>
          <w:rFonts w:eastAsia="KaiTi"/>
          <w:lang w:eastAsia="zh-CN"/>
        </w:rPr>
        <w:tab/>
      </w:r>
      <w:r w:rsidRPr="00C96B85">
        <w:rPr>
          <w:rFonts w:eastAsia="KaiTi"/>
          <w:sz w:val="16"/>
          <w:lang w:eastAsia="zh-CN"/>
        </w:rPr>
        <w:t>8</w:t>
      </w:r>
      <w:r w:rsidRPr="00C96B85">
        <w:rPr>
          <w:rFonts w:eastAsia="KaiTi"/>
          <w:sz w:val="24"/>
          <w:lang w:eastAsia="zh-CN"/>
        </w:rPr>
        <w:t xml:space="preserve"> </w:t>
      </w:r>
      <w:r w:rsidRPr="00C96B85">
        <w:rPr>
          <w:rFonts w:eastAsia="KaiTi"/>
          <w:sz w:val="24"/>
          <w:lang w:eastAsia="zh-CN"/>
        </w:rPr>
        <w:tab/>
      </w:r>
      <w:proofErr w:type="gramStart"/>
      <w:r w:rsidRPr="00C96B85">
        <w:rPr>
          <w:rFonts w:eastAsia="KaiTi"/>
          <w:sz w:val="24"/>
          <w:lang w:eastAsia="zh-CN"/>
        </w:rPr>
        <w:t>信徒乃是在创世以前就</w:t>
      </w:r>
      <w:r w:rsidRPr="00C96B85">
        <w:rPr>
          <w:rFonts w:ascii="KaiTi" w:eastAsia="KaiTi" w:hAnsi="KaiTi"/>
          <w:sz w:val="24"/>
          <w:lang w:eastAsia="zh-CN"/>
        </w:rPr>
        <w:t>被“</w:t>
      </w:r>
      <w:proofErr w:type="gramEnd"/>
      <w:r w:rsidRPr="00C96B85">
        <w:rPr>
          <w:rFonts w:ascii="KaiTi" w:eastAsia="KaiTi" w:hAnsi="KaiTi"/>
          <w:sz w:val="24"/>
          <w:lang w:eastAsia="zh-CN"/>
        </w:rPr>
        <w:t>拣选”</w:t>
      </w:r>
      <w:r w:rsidRPr="00C96B85">
        <w:rPr>
          <w:rFonts w:eastAsia="KaiTi"/>
          <w:sz w:val="24"/>
          <w:lang w:eastAsia="zh-CN"/>
        </w:rPr>
        <w:t>(</w:t>
      </w:r>
      <w:r w:rsidRPr="00C96B85">
        <w:rPr>
          <w:rFonts w:eastAsia="KaiTi"/>
          <w:sz w:val="24"/>
          <w:lang w:eastAsia="zh-CN"/>
        </w:rPr>
        <w:t>弗</w:t>
      </w:r>
      <w:r w:rsidRPr="00C96B85">
        <w:rPr>
          <w:rFonts w:eastAsia="KaiTi"/>
          <w:sz w:val="24"/>
          <w:szCs w:val="32"/>
          <w:lang w:eastAsia="zh-CN"/>
        </w:rPr>
        <w:t>1:4</w:t>
      </w:r>
      <w:r w:rsidRPr="00C96B85">
        <w:rPr>
          <w:rFonts w:eastAsia="KaiTi"/>
          <w:sz w:val="24"/>
          <w:lang w:eastAsia="zh-CN"/>
        </w:rPr>
        <w:t>)</w:t>
      </w:r>
      <w:r w:rsidRPr="00C96B85">
        <w:rPr>
          <w:rFonts w:eastAsia="KaiTi"/>
          <w:sz w:val="24"/>
          <w:lang w:eastAsia="zh-CN"/>
        </w:rPr>
        <w:t>，这是以神的角度来看</w:t>
      </w:r>
      <w:r w:rsidRPr="00C96B85">
        <w:rPr>
          <w:rFonts w:eastAsia="KaiTi"/>
          <w:sz w:val="24"/>
          <w:lang w:eastAsia="zh-CN"/>
        </w:rPr>
        <w:t>(</w:t>
      </w:r>
      <w:r w:rsidRPr="00C96B85">
        <w:rPr>
          <w:rFonts w:eastAsia="KaiTi"/>
          <w:sz w:val="24"/>
          <w:lang w:eastAsia="zh-CN"/>
        </w:rPr>
        <w:t>预定论</w:t>
      </w:r>
      <w:r w:rsidRPr="00C96B85">
        <w:rPr>
          <w:rFonts w:eastAsia="KaiTi"/>
          <w:sz w:val="24"/>
          <w:lang w:eastAsia="zh-CN"/>
        </w:rPr>
        <w:t>)</w:t>
      </w:r>
      <w:r w:rsidRPr="00C96B85">
        <w:rPr>
          <w:rFonts w:eastAsia="KaiTi"/>
          <w:sz w:val="24"/>
          <w:lang w:eastAsia="zh-CN"/>
        </w:rPr>
        <w:t>，因神并不受时间的约束，但是圣经也明白教导，</w:t>
      </w:r>
      <w:r w:rsidRPr="00C96B85">
        <w:rPr>
          <w:rFonts w:ascii="KaiTi" w:eastAsia="KaiTi" w:hAnsi="KaiTi"/>
          <w:sz w:val="24"/>
          <w:lang w:eastAsia="zh-CN"/>
        </w:rPr>
        <w:t>“因人心的刚硬而弃绝真道”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徒</w:t>
      </w:r>
      <w:r w:rsidRPr="00C96B85">
        <w:rPr>
          <w:rFonts w:eastAsia="KaiTi"/>
          <w:sz w:val="24"/>
          <w:szCs w:val="32"/>
          <w:lang w:eastAsia="zh-CN"/>
        </w:rPr>
        <w:t>13:46</w:t>
      </w:r>
      <w:r w:rsidRPr="00C96B85">
        <w:rPr>
          <w:rFonts w:eastAsia="KaiTi"/>
          <w:sz w:val="24"/>
          <w:lang w:eastAsia="zh-CN"/>
        </w:rPr>
        <w:t xml:space="preserve">) </w:t>
      </w:r>
      <w:r w:rsidRPr="00C96B85">
        <w:rPr>
          <w:rFonts w:eastAsia="KaiTi"/>
          <w:sz w:val="24"/>
          <w:lang w:eastAsia="zh-CN"/>
        </w:rPr>
        <w:t>的事实，所以也是人的罪拒绝福音。</w:t>
      </w:r>
    </w:p>
    <w:p w14:paraId="43C1B328" w14:textId="77777777" w:rsidR="00000000" w:rsidRPr="00C96B85" w:rsidRDefault="00000000">
      <w:pPr>
        <w:pStyle w:val="BodyTextIndent3"/>
        <w:tabs>
          <w:tab w:val="clear" w:pos="360"/>
          <w:tab w:val="left" w:pos="900"/>
          <w:tab w:val="left" w:pos="1260"/>
        </w:tabs>
        <w:ind w:left="0"/>
        <w:rPr>
          <w:rFonts w:eastAsia="KaiTi"/>
          <w:sz w:val="24"/>
        </w:rPr>
      </w:pPr>
    </w:p>
    <w:p w14:paraId="7902D82D" w14:textId="4C4D5BCB" w:rsidR="00000000" w:rsidRPr="00C96B85" w:rsidRDefault="00C96B85">
      <w:pPr>
        <w:pStyle w:val="BodyTextIndent2"/>
        <w:tabs>
          <w:tab w:val="clear" w:pos="1440"/>
        </w:tabs>
        <w:ind w:leftChars="375" w:left="2160" w:hangingChars="525" w:hanging="1260"/>
        <w:rPr>
          <w:rFonts w:eastAsia="KaiTi"/>
          <w:i/>
          <w:iCs/>
        </w:rPr>
      </w:pPr>
      <w:r w:rsidRPr="00C96B85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C96B85">
        <w:rPr>
          <w:rFonts w:eastAsia="KaiTi"/>
          <w:i/>
          <w:iCs/>
          <w:lang w:eastAsia="zh-CN"/>
        </w:rPr>
        <w:t xml:space="preserve">    </w:t>
      </w:r>
      <w:r w:rsidRPr="00C96B85">
        <w:rPr>
          <w:rFonts w:eastAsia="KaiTi"/>
          <w:i/>
          <w:iCs/>
          <w:lang w:eastAsia="zh-CN"/>
        </w:rPr>
        <w:t>从第二</w:t>
      </w:r>
      <w:r w:rsidRPr="00C96B85">
        <w:rPr>
          <w:rFonts w:eastAsia="KaiTi"/>
          <w:i/>
          <w:iCs/>
          <w:lang w:eastAsia="zh-CN"/>
        </w:rPr>
        <w:t>~</w:t>
      </w:r>
      <w:r w:rsidRPr="00C96B85">
        <w:rPr>
          <w:rFonts w:eastAsia="KaiTi"/>
          <w:i/>
          <w:iCs/>
          <w:lang w:eastAsia="zh-CN"/>
        </w:rPr>
        <w:t>四节中保罗在神面前</w:t>
      </w:r>
      <w:proofErr w:type="gramStart"/>
      <w:r w:rsidRPr="00C96B85">
        <w:rPr>
          <w:rFonts w:eastAsia="KaiTi"/>
          <w:i/>
          <w:iCs/>
          <w:lang w:eastAsia="zh-CN"/>
        </w:rPr>
        <w:t>提及帖城教会</w:t>
      </w:r>
      <w:proofErr w:type="gramEnd"/>
      <w:r w:rsidRPr="00C96B85">
        <w:rPr>
          <w:rFonts w:eastAsia="KaiTi"/>
          <w:i/>
          <w:iCs/>
          <w:lang w:eastAsia="zh-CN"/>
        </w:rPr>
        <w:t>的榜样中，试分享我们应如何与其他肢体，甚至普</w:t>
      </w:r>
      <w:proofErr w:type="gramStart"/>
      <w:r w:rsidRPr="00C96B85">
        <w:rPr>
          <w:rFonts w:eastAsia="KaiTi"/>
          <w:i/>
          <w:iCs/>
          <w:lang w:eastAsia="zh-CN"/>
        </w:rPr>
        <w:t>世</w:t>
      </w:r>
      <w:proofErr w:type="gramEnd"/>
      <w:r w:rsidRPr="00C96B85">
        <w:rPr>
          <w:rFonts w:eastAsia="KaiTi"/>
          <w:i/>
          <w:iCs/>
          <w:lang w:eastAsia="zh-CN"/>
        </w:rPr>
        <w:t>的基督徒，建立</w:t>
      </w:r>
      <w:proofErr w:type="gramStart"/>
      <w:r w:rsidRPr="00C96B85">
        <w:rPr>
          <w:rFonts w:eastAsia="KaiTi"/>
          <w:i/>
          <w:iCs/>
          <w:lang w:eastAsia="zh-CN"/>
        </w:rPr>
        <w:t>一个属灵的</w:t>
      </w:r>
      <w:proofErr w:type="gramEnd"/>
      <w:r w:rsidRPr="00C96B85">
        <w:rPr>
          <w:rFonts w:eastAsia="KaiTi"/>
          <w:i/>
          <w:iCs/>
          <w:lang w:eastAsia="zh-CN"/>
        </w:rPr>
        <w:t>关系？</w:t>
      </w:r>
    </w:p>
    <w:p w14:paraId="7D2C1D98" w14:textId="77777777" w:rsidR="00000000" w:rsidRPr="00C96B85" w:rsidRDefault="00000000">
      <w:pPr>
        <w:pStyle w:val="BodyTextIndent3"/>
        <w:tabs>
          <w:tab w:val="clear" w:pos="360"/>
          <w:tab w:val="left" w:pos="900"/>
          <w:tab w:val="left" w:pos="1260"/>
        </w:tabs>
        <w:ind w:left="0"/>
        <w:rPr>
          <w:rFonts w:eastAsia="KaiTi"/>
          <w:sz w:val="24"/>
        </w:rPr>
      </w:pPr>
    </w:p>
    <w:p w14:paraId="20785C1D" w14:textId="33220B8F" w:rsidR="00000000" w:rsidRPr="00C96B85" w:rsidRDefault="00C96B85" w:rsidP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0" w:right="-152" w:firstLineChars="100" w:firstLine="200"/>
        <w:rPr>
          <w:rFonts w:eastAsia="KaiTi"/>
          <w:sz w:val="24"/>
        </w:rPr>
      </w:pPr>
      <w:r w:rsidRPr="00C96B85">
        <w:rPr>
          <w:rFonts w:eastAsia="KaiTi"/>
          <w:sz w:val="20"/>
          <w:lang w:eastAsia="zh-CN"/>
        </w:rPr>
        <w:t>1:5~7</w:t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16"/>
          <w:lang w:eastAsia="zh-CN"/>
        </w:rPr>
        <w:t>9</w:t>
      </w:r>
      <w:r w:rsidRPr="00C96B85">
        <w:rPr>
          <w:rFonts w:eastAsia="KaiTi"/>
          <w:sz w:val="24"/>
          <w:lang w:eastAsia="zh-CN"/>
        </w:rPr>
        <w:t xml:space="preserve"> </w:t>
      </w:r>
      <w:r w:rsidRPr="00C96B85">
        <w:rPr>
          <w:rFonts w:eastAsia="KaiTi"/>
          <w:sz w:val="24"/>
          <w:lang w:eastAsia="zh-CN"/>
        </w:rPr>
        <w:tab/>
      </w:r>
      <w:proofErr w:type="gramStart"/>
      <w:r w:rsidRPr="00C96B85">
        <w:rPr>
          <w:rFonts w:eastAsia="KaiTi"/>
          <w:sz w:val="24"/>
          <w:lang w:eastAsia="zh-CN"/>
        </w:rPr>
        <w:t>保罗</w:t>
      </w:r>
      <w:r w:rsidRPr="00C96B85">
        <w:rPr>
          <w:rFonts w:ascii="KaiTi" w:eastAsia="KaiTi" w:hAnsi="KaiTi"/>
          <w:sz w:val="24"/>
          <w:lang w:eastAsia="zh-CN"/>
        </w:rPr>
        <w:t>“</w:t>
      </w:r>
      <w:proofErr w:type="gramEnd"/>
      <w:r w:rsidRPr="00C96B85">
        <w:rPr>
          <w:rFonts w:ascii="KaiTi" w:eastAsia="KaiTi" w:hAnsi="KaiTi"/>
          <w:sz w:val="24"/>
          <w:lang w:eastAsia="zh-CN"/>
        </w:rPr>
        <w:t>知道”帖城教会弟兄姐妹是被神“所爱”，“所拣选”，</w:t>
      </w:r>
      <w:r w:rsidRPr="00C96B85">
        <w:rPr>
          <w:rFonts w:eastAsia="KaiTi"/>
          <w:sz w:val="24"/>
          <w:lang w:eastAsia="zh-CN"/>
        </w:rPr>
        <w:t>是因为二个原因：</w:t>
      </w:r>
      <w:r w:rsidR="00000000" w:rsidRPr="00C96B85">
        <w:rPr>
          <w:rFonts w:eastAsia="KaiTi"/>
          <w:sz w:val="24"/>
        </w:rPr>
        <w:t xml:space="preserve"> </w:t>
      </w:r>
    </w:p>
    <w:p w14:paraId="44727CCE" w14:textId="73D1555B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1260" w:hangingChars="525" w:hanging="1260"/>
        <w:rPr>
          <w:rFonts w:eastAsia="KaiTi"/>
          <w:sz w:val="24"/>
        </w:rPr>
      </w:pP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ab/>
        <w:t>(</w:t>
      </w:r>
      <w:r w:rsidRPr="00C96B85">
        <w:rPr>
          <w:rFonts w:eastAsia="KaiTi"/>
          <w:sz w:val="24"/>
          <w:lang w:eastAsia="zh-CN"/>
        </w:rPr>
        <w:t>一</w:t>
      </w:r>
      <w:r w:rsidRPr="00C96B85">
        <w:rPr>
          <w:rFonts w:eastAsia="KaiTi"/>
          <w:sz w:val="24"/>
          <w:lang w:eastAsia="zh-CN"/>
        </w:rPr>
        <w:t xml:space="preserve">) </w:t>
      </w:r>
      <w:r w:rsidRPr="00C96B85">
        <w:rPr>
          <w:rFonts w:eastAsia="KaiTi"/>
          <w:b/>
          <w:bCs/>
          <w:sz w:val="24"/>
          <w:lang w:eastAsia="zh-CN"/>
        </w:rPr>
        <w:t>__________________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第</w:t>
      </w:r>
      <w:r w:rsidRPr="00C96B85">
        <w:rPr>
          <w:rFonts w:eastAsia="KaiTi"/>
          <w:sz w:val="24"/>
          <w:lang w:eastAsia="zh-CN"/>
        </w:rPr>
        <w:t>5</w:t>
      </w:r>
      <w:proofErr w:type="gramStart"/>
      <w:r w:rsidRPr="00C96B85">
        <w:rPr>
          <w:rFonts w:eastAsia="KaiTi"/>
          <w:sz w:val="24"/>
          <w:lang w:eastAsia="zh-CN"/>
        </w:rPr>
        <w:t>节</w:t>
      </w:r>
      <w:r w:rsidRPr="00C96B85">
        <w:rPr>
          <w:rFonts w:eastAsia="KaiTi"/>
          <w:sz w:val="24"/>
          <w:lang w:eastAsia="zh-CN"/>
        </w:rPr>
        <w:t>)</w:t>
      </w:r>
      <w:r w:rsidRPr="00C96B85">
        <w:rPr>
          <w:rFonts w:eastAsia="KaiTi"/>
          <w:sz w:val="24"/>
          <w:lang w:eastAsia="zh-CN"/>
        </w:rPr>
        <w:t>，</w:t>
      </w:r>
      <w:proofErr w:type="gramEnd"/>
      <w:r w:rsidRPr="00C96B85">
        <w:rPr>
          <w:rFonts w:eastAsia="KaiTi"/>
          <w:sz w:val="24"/>
          <w:lang w:eastAsia="zh-CN"/>
        </w:rPr>
        <w:t>(</w:t>
      </w:r>
      <w:r w:rsidRPr="00C96B85">
        <w:rPr>
          <w:rFonts w:eastAsia="KaiTi"/>
          <w:sz w:val="24"/>
          <w:lang w:eastAsia="zh-CN"/>
        </w:rPr>
        <w:t>二</w:t>
      </w:r>
      <w:r w:rsidRPr="00C96B85">
        <w:rPr>
          <w:rFonts w:eastAsia="KaiTi"/>
          <w:sz w:val="24"/>
          <w:lang w:eastAsia="zh-CN"/>
        </w:rPr>
        <w:t>)</w:t>
      </w:r>
      <w:r w:rsidRPr="00C96B85">
        <w:rPr>
          <w:rFonts w:eastAsia="KaiTi"/>
          <w:b/>
          <w:bCs/>
          <w:sz w:val="24"/>
          <w:lang w:eastAsia="zh-CN"/>
        </w:rPr>
        <w:t xml:space="preserve"> __________________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第</w:t>
      </w:r>
      <w:r w:rsidRPr="00C96B85">
        <w:rPr>
          <w:rFonts w:eastAsia="KaiTi"/>
          <w:sz w:val="24"/>
          <w:lang w:eastAsia="zh-CN"/>
        </w:rPr>
        <w:t>6</w:t>
      </w:r>
      <w:r w:rsidRPr="00C96B85">
        <w:rPr>
          <w:rFonts w:eastAsia="KaiTi"/>
          <w:sz w:val="24"/>
          <w:lang w:eastAsia="zh-CN"/>
        </w:rPr>
        <w:t>节</w:t>
      </w:r>
      <w:r w:rsidRPr="00C96B85">
        <w:rPr>
          <w:rFonts w:eastAsia="KaiTi"/>
          <w:sz w:val="24"/>
          <w:lang w:eastAsia="zh-CN"/>
        </w:rPr>
        <w:t>)</w:t>
      </w:r>
      <w:r w:rsidRPr="00C96B85">
        <w:rPr>
          <w:rFonts w:eastAsia="KaiTi"/>
          <w:sz w:val="24"/>
          <w:lang w:eastAsia="zh-CN"/>
        </w:rPr>
        <w:t>；这些也是一个得救的人的印记。</w:t>
      </w:r>
    </w:p>
    <w:p w14:paraId="772AD47B" w14:textId="137B007C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1260" w:hangingChars="525" w:hanging="1260"/>
        <w:rPr>
          <w:rFonts w:eastAsia="KaiTi"/>
          <w:sz w:val="24"/>
        </w:rPr>
      </w:pP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16"/>
          <w:lang w:eastAsia="zh-CN"/>
        </w:rPr>
        <w:t>10</w:t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ascii="KaiTi" w:eastAsia="KaiTi" w:hAnsi="KaiTi"/>
          <w:sz w:val="24"/>
          <w:lang w:eastAsia="zh-CN"/>
        </w:rPr>
        <w:t>福音的改变人心，</w:t>
      </w:r>
      <w:proofErr w:type="gramStart"/>
      <w:r w:rsidRPr="00C96B85">
        <w:rPr>
          <w:rFonts w:ascii="KaiTi" w:eastAsia="KaiTi" w:hAnsi="KaiTi"/>
          <w:sz w:val="24"/>
          <w:lang w:eastAsia="zh-CN"/>
        </w:rPr>
        <w:t>并不是单靠“</w:t>
      </w:r>
      <w:proofErr w:type="gramEnd"/>
      <w:r w:rsidRPr="00C96B85">
        <w:rPr>
          <w:rFonts w:ascii="KaiTi" w:eastAsia="KaiTi" w:hAnsi="KaiTi"/>
          <w:sz w:val="24"/>
          <w:lang w:eastAsia="zh-CN"/>
        </w:rPr>
        <w:t>言语”(人的智慧，表达) ，更是靠“权能”(神的能力)、“圣灵”(感动工作)、和“信心”(内心的交托信靠) 。在这里我们看不到“神迹，奇事”，而是内里“圣灵感化的工作”</w:t>
      </w:r>
      <w:r w:rsidRPr="00C96B85">
        <w:rPr>
          <w:rFonts w:eastAsia="KaiTi"/>
          <w:sz w:val="24"/>
          <w:lang w:eastAsia="zh-CN"/>
        </w:rPr>
        <w:t>(</w:t>
      </w:r>
      <w:r w:rsidRPr="00C96B85">
        <w:rPr>
          <w:rFonts w:eastAsia="KaiTi"/>
          <w:sz w:val="24"/>
          <w:lang w:eastAsia="zh-CN"/>
        </w:rPr>
        <w:t>参约</w:t>
      </w:r>
      <w:r w:rsidRPr="00C96B85">
        <w:rPr>
          <w:rFonts w:eastAsia="KaiTi"/>
          <w:sz w:val="24"/>
          <w:szCs w:val="32"/>
          <w:lang w:eastAsia="zh-CN"/>
        </w:rPr>
        <w:t>16:8~11</w:t>
      </w:r>
      <w:r w:rsidRPr="00C96B85">
        <w:rPr>
          <w:rFonts w:eastAsia="KaiTi"/>
          <w:sz w:val="24"/>
          <w:lang w:eastAsia="zh-CN"/>
        </w:rPr>
        <w:t>)</w:t>
      </w:r>
      <w:r w:rsidRPr="00C96B85">
        <w:rPr>
          <w:rFonts w:eastAsia="KaiTi"/>
          <w:sz w:val="24"/>
          <w:lang w:eastAsia="zh-CN"/>
        </w:rPr>
        <w:t>，是透过</w:t>
      </w:r>
      <w:r w:rsidRPr="00C96B85">
        <w:rPr>
          <w:rFonts w:eastAsia="KaiTi"/>
          <w:b/>
          <w:bCs/>
          <w:sz w:val="24"/>
          <w:lang w:eastAsia="zh-CN"/>
        </w:rPr>
        <w:t>____________</w:t>
      </w:r>
      <w:r w:rsidRPr="00C96B85">
        <w:rPr>
          <w:rFonts w:eastAsia="KaiTi"/>
          <w:b/>
          <w:bCs/>
          <w:sz w:val="24"/>
          <w:lang w:eastAsia="zh-CN"/>
        </w:rPr>
        <w:t>____</w:t>
      </w:r>
      <w:r w:rsidRPr="00C96B85">
        <w:rPr>
          <w:rFonts w:eastAsia="KaiTi"/>
          <w:sz w:val="24"/>
          <w:lang w:eastAsia="zh-CN"/>
        </w:rPr>
        <w:t>改变人心。</w:t>
      </w:r>
      <w:r w:rsidRPr="00C96B85">
        <w:rPr>
          <w:rFonts w:eastAsia="KaiTi"/>
          <w:sz w:val="24"/>
          <w:lang w:eastAsia="zh-CN"/>
        </w:rPr>
        <w:t>(</w:t>
      </w:r>
      <w:r w:rsidRPr="00C96B85">
        <w:rPr>
          <w:rFonts w:eastAsia="KaiTi"/>
          <w:sz w:val="24"/>
          <w:lang w:eastAsia="zh-CN"/>
        </w:rPr>
        <w:t>耶</w:t>
      </w:r>
      <w:r w:rsidRPr="00C96B85">
        <w:rPr>
          <w:rFonts w:eastAsia="KaiTi"/>
          <w:sz w:val="20"/>
          <w:lang w:eastAsia="zh-CN"/>
        </w:rPr>
        <w:t>23:29</w:t>
      </w:r>
      <w:r w:rsidRPr="00C96B85">
        <w:rPr>
          <w:rFonts w:eastAsia="KaiTi"/>
          <w:sz w:val="24"/>
          <w:lang w:eastAsia="zh-CN"/>
        </w:rPr>
        <w:t xml:space="preserve">) </w:t>
      </w:r>
      <w:r w:rsidRPr="00C96B85">
        <w:rPr>
          <w:rFonts w:eastAsia="KaiTi"/>
          <w:sz w:val="24"/>
          <w:lang w:eastAsia="zh-CN"/>
        </w:rPr>
        <w:t>。</w:t>
      </w:r>
    </w:p>
    <w:p w14:paraId="4126773B" w14:textId="70CE5F99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1258" w:hangingChars="572" w:hanging="1258"/>
        <w:rPr>
          <w:rFonts w:eastAsia="KaiTi"/>
          <w:sz w:val="24"/>
        </w:rPr>
      </w:pPr>
      <w:r w:rsidRPr="00C96B85">
        <w:rPr>
          <w:rFonts w:eastAsia="KaiTi"/>
          <w:lang w:eastAsia="zh-CN"/>
        </w:rPr>
        <w:tab/>
      </w:r>
      <w:r w:rsidRPr="00C96B85">
        <w:rPr>
          <w:rFonts w:eastAsia="KaiTi"/>
          <w:lang w:eastAsia="zh-CN"/>
        </w:rPr>
        <w:tab/>
      </w:r>
      <w:r w:rsidRPr="00C96B85">
        <w:rPr>
          <w:rFonts w:eastAsia="KaiTi"/>
          <w:sz w:val="16"/>
          <w:lang w:eastAsia="zh-CN"/>
        </w:rPr>
        <w:t>11</w:t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>在第五节，</w:t>
      </w:r>
      <w:proofErr w:type="gramStart"/>
      <w:r w:rsidRPr="00C96B85">
        <w:rPr>
          <w:rFonts w:eastAsia="KaiTi"/>
          <w:sz w:val="24"/>
          <w:lang w:eastAsia="zh-CN"/>
        </w:rPr>
        <w:t>我们也</w:t>
      </w:r>
      <w:r w:rsidRPr="00C96B85">
        <w:rPr>
          <w:rFonts w:ascii="KaiTi" w:eastAsia="KaiTi" w:hAnsi="KaiTi"/>
          <w:sz w:val="24"/>
          <w:lang w:eastAsia="zh-CN"/>
        </w:rPr>
        <w:t>看到“</w:t>
      </w:r>
      <w:proofErr w:type="gramEnd"/>
      <w:r w:rsidRPr="00C96B85">
        <w:rPr>
          <w:rFonts w:ascii="KaiTi" w:eastAsia="KaiTi" w:hAnsi="KaiTi"/>
          <w:b/>
          <w:bCs/>
          <w:sz w:val="24"/>
          <w:lang w:eastAsia="zh-CN"/>
        </w:rPr>
        <w:t>_________________</w:t>
      </w:r>
      <w:r w:rsidRPr="00C96B85">
        <w:rPr>
          <w:rFonts w:ascii="KaiTi" w:eastAsia="KaiTi" w:hAnsi="KaiTi"/>
          <w:sz w:val="24"/>
          <w:lang w:eastAsia="zh-CN"/>
        </w:rPr>
        <w:t>”的重要，“生命的气息”若没有“生命的见证”人们如何能信？“正如”二字就是</w:t>
      </w:r>
      <w:r w:rsidRPr="00C96B85">
        <w:rPr>
          <w:rFonts w:eastAsia="KaiTi"/>
          <w:sz w:val="24"/>
          <w:lang w:eastAsia="zh-CN"/>
        </w:rPr>
        <w:t>保罗在人的面前无愧良心的明证，这个教导在</w:t>
      </w:r>
      <w:r w:rsidRPr="00C96B85">
        <w:rPr>
          <w:rFonts w:eastAsia="KaiTi"/>
          <w:sz w:val="24"/>
          <w:lang w:eastAsia="zh-CN"/>
        </w:rPr>
        <w:t>2:1~12</w:t>
      </w:r>
      <w:r w:rsidRPr="00C96B85">
        <w:rPr>
          <w:rFonts w:eastAsia="KaiTi"/>
          <w:sz w:val="24"/>
          <w:lang w:eastAsia="zh-CN"/>
        </w:rPr>
        <w:t>节表露无遗。</w:t>
      </w:r>
      <w:r>
        <w:rPr>
          <w:rFonts w:eastAsia="KaiTi" w:hint="eastAsia"/>
          <w:sz w:val="24"/>
          <w:lang w:eastAsia="zh-CN"/>
        </w:rPr>
        <w:t xml:space="preserve"> </w:t>
      </w:r>
    </w:p>
    <w:p w14:paraId="7BB8F8B5" w14:textId="069A9A23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1260" w:hangingChars="525" w:hanging="1260"/>
        <w:rPr>
          <w:rFonts w:eastAsia="KaiTi"/>
        </w:rPr>
      </w:pP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16"/>
          <w:lang w:eastAsia="zh-CN"/>
        </w:rPr>
        <w:t>12</w:t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>帖城教会弟兄姐妹效法了保罗也效法了主，这个途径是真实的，通常一个初信者会先以某个属灵长辈为</w:t>
      </w:r>
      <w:r w:rsidRPr="00C96B85">
        <w:rPr>
          <w:rFonts w:eastAsia="KaiTi"/>
          <w:sz w:val="24"/>
          <w:lang w:eastAsia="zh-CN"/>
        </w:rPr>
        <w:t>Model</w:t>
      </w:r>
      <w:r w:rsidRPr="00C96B85">
        <w:rPr>
          <w:rFonts w:eastAsia="KaiTi"/>
          <w:sz w:val="24"/>
          <w:lang w:eastAsia="zh-CN"/>
        </w:rPr>
        <w:t>，但是在逐渐成熟之后，就可以体会到主耶稣基督才是那完美者，值得以一生的工夫来追随。</w:t>
      </w:r>
    </w:p>
    <w:p w14:paraId="022A35A3" w14:textId="020A05A5" w:rsidR="00000000" w:rsidRPr="00C96B85" w:rsidRDefault="00C96B85" w:rsidP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0" w:right="-422" w:firstLineChars="150" w:firstLine="240"/>
        <w:rPr>
          <w:rFonts w:eastAsia="KaiTi"/>
          <w:sz w:val="24"/>
        </w:rPr>
      </w:pPr>
      <w:r w:rsidRPr="00C96B85">
        <w:rPr>
          <w:rFonts w:eastAsia="KaiTi"/>
          <w:sz w:val="16"/>
          <w:lang w:eastAsia="zh-CN"/>
        </w:rPr>
        <w:tab/>
        <w:t>13</w:t>
      </w:r>
      <w:r w:rsidRPr="00C96B85">
        <w:rPr>
          <w:rFonts w:eastAsia="KaiTi"/>
          <w:sz w:val="16"/>
          <w:lang w:eastAsia="zh-CN"/>
        </w:rPr>
        <w:tab/>
      </w:r>
      <w:r w:rsidRPr="00C96B85">
        <w:rPr>
          <w:rFonts w:eastAsia="KaiTi"/>
          <w:sz w:val="24"/>
          <w:lang w:eastAsia="zh-CN"/>
        </w:rPr>
        <w:t>他们的效法，主要在二处上显出</w:t>
      </w:r>
      <w:r w:rsidRPr="00C96B85">
        <w:rPr>
          <w:rFonts w:eastAsia="KaiTi"/>
          <w:sz w:val="24"/>
          <w:lang w:eastAsia="zh-CN"/>
        </w:rPr>
        <w:t>: (</w:t>
      </w:r>
      <w:r w:rsidRPr="00C96B85">
        <w:rPr>
          <w:rFonts w:eastAsia="KaiTi"/>
          <w:sz w:val="24"/>
          <w:lang w:eastAsia="zh-CN"/>
        </w:rPr>
        <w:t>一</w:t>
      </w:r>
      <w:r w:rsidRPr="00C96B85">
        <w:rPr>
          <w:rFonts w:eastAsia="KaiTi"/>
          <w:sz w:val="24"/>
          <w:lang w:eastAsia="zh-CN"/>
        </w:rPr>
        <w:t>)</w:t>
      </w:r>
      <w:r w:rsidRPr="00C96B85">
        <w:rPr>
          <w:rFonts w:eastAsia="KaiTi"/>
          <w:sz w:val="24"/>
          <w:lang w:eastAsia="zh-CN"/>
        </w:rPr>
        <w:t>欢喜忍耐试炼</w:t>
      </w:r>
      <w:r w:rsidR="00FF1CB2">
        <w:rPr>
          <w:rFonts w:eastAsia="KaiTi" w:hint="eastAsia"/>
          <w:sz w:val="24"/>
          <w:lang w:eastAsia="zh-CN"/>
        </w:rPr>
        <w:t>,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二</w:t>
      </w:r>
      <w:r w:rsidRPr="00C96B85">
        <w:rPr>
          <w:rFonts w:eastAsia="KaiTi"/>
          <w:sz w:val="24"/>
          <w:lang w:eastAsia="zh-CN"/>
        </w:rPr>
        <w:t>)</w:t>
      </w:r>
      <w:r w:rsidRPr="00C96B85">
        <w:rPr>
          <w:rFonts w:eastAsia="KaiTi"/>
          <w:sz w:val="24"/>
          <w:lang w:eastAsia="zh-CN"/>
        </w:rPr>
        <w:t>竭力传扬福音</w:t>
      </w:r>
      <w:r w:rsidR="00FF1CB2">
        <w:rPr>
          <w:rFonts w:eastAsia="KaiTi" w:hint="eastAsia"/>
          <w:sz w:val="24"/>
          <w:lang w:eastAsia="zh-CN"/>
        </w:rPr>
        <w:t>,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第</w:t>
      </w:r>
      <w:r w:rsidRPr="00C96B85">
        <w:rPr>
          <w:rFonts w:eastAsia="KaiTi"/>
          <w:sz w:val="24"/>
          <w:lang w:eastAsia="zh-CN"/>
        </w:rPr>
        <w:t>8</w:t>
      </w:r>
      <w:r w:rsidRPr="00C96B85">
        <w:rPr>
          <w:rFonts w:eastAsia="KaiTi"/>
          <w:sz w:val="24"/>
          <w:lang w:eastAsia="zh-CN"/>
        </w:rPr>
        <w:t>节</w:t>
      </w:r>
      <w:r w:rsidRPr="00C96B85">
        <w:rPr>
          <w:rFonts w:eastAsia="KaiTi"/>
          <w:sz w:val="24"/>
          <w:lang w:eastAsia="zh-CN"/>
        </w:rPr>
        <w:t xml:space="preserve">) </w:t>
      </w:r>
      <w:r w:rsidRPr="00C96B85">
        <w:rPr>
          <w:rFonts w:eastAsia="KaiTi"/>
          <w:sz w:val="24"/>
          <w:lang w:eastAsia="zh-CN"/>
        </w:rPr>
        <w:t>。</w:t>
      </w:r>
    </w:p>
    <w:p w14:paraId="285867B0" w14:textId="655BE00D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</w:tabs>
        <w:ind w:leftChars="375" w:left="1260" w:hangingChars="225" w:hanging="360"/>
        <w:rPr>
          <w:rFonts w:eastAsia="KaiTi"/>
          <w:sz w:val="24"/>
        </w:rPr>
      </w:pPr>
      <w:r w:rsidRPr="00C96B85">
        <w:rPr>
          <w:rFonts w:eastAsia="KaiTi"/>
          <w:sz w:val="16"/>
          <w:lang w:eastAsia="zh-CN"/>
        </w:rPr>
        <w:t>14</w:t>
      </w:r>
      <w:r w:rsidRPr="00C96B85">
        <w:rPr>
          <w:rFonts w:eastAsia="KaiTi"/>
          <w:sz w:val="16"/>
          <w:lang w:eastAsia="zh-CN"/>
        </w:rPr>
        <w:tab/>
      </w:r>
      <w:r w:rsidRPr="00C96B85">
        <w:rPr>
          <w:rFonts w:eastAsia="KaiTi"/>
          <w:sz w:val="24"/>
          <w:lang w:eastAsia="zh-CN"/>
        </w:rPr>
        <w:t>他们蒙受了大难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徒</w:t>
      </w:r>
      <w:r w:rsidRPr="00C96B85">
        <w:rPr>
          <w:rFonts w:eastAsia="KaiTi"/>
          <w:sz w:val="24"/>
          <w:lang w:eastAsia="zh-CN"/>
        </w:rPr>
        <w:t>17:5</w:t>
      </w:r>
      <w:r w:rsidRPr="00C96B85">
        <w:rPr>
          <w:rFonts w:eastAsia="KaiTi"/>
          <w:sz w:val="24"/>
          <w:lang w:eastAsia="zh-CN"/>
        </w:rPr>
        <w:t>，帖前</w:t>
      </w:r>
      <w:r w:rsidRPr="00C96B85">
        <w:rPr>
          <w:rFonts w:eastAsia="KaiTi"/>
          <w:sz w:val="24"/>
          <w:lang w:eastAsia="zh-CN"/>
        </w:rPr>
        <w:t xml:space="preserve">2:14) </w:t>
      </w:r>
      <w:r w:rsidRPr="00C96B85">
        <w:rPr>
          <w:rFonts w:eastAsia="KaiTi"/>
          <w:sz w:val="24"/>
          <w:lang w:eastAsia="zh-CN"/>
        </w:rPr>
        <w:t>，然而仍然满有喜乐，因为喜乐乃是</w:t>
      </w:r>
      <w:r w:rsidRPr="00C96B85">
        <w:rPr>
          <w:rFonts w:eastAsia="KaiTi"/>
          <w:b/>
          <w:bCs/>
          <w:sz w:val="24"/>
          <w:lang w:eastAsia="zh-CN"/>
        </w:rPr>
        <w:t>_________</w:t>
      </w:r>
      <w:r w:rsidRPr="00C96B85">
        <w:rPr>
          <w:rFonts w:eastAsia="KaiTi"/>
          <w:sz w:val="24"/>
          <w:lang w:eastAsia="zh-CN"/>
        </w:rPr>
        <w:t>所赐，不在乎</w:t>
      </w:r>
      <w:r w:rsidRPr="00C96B85">
        <w:rPr>
          <w:rFonts w:eastAsia="KaiTi"/>
          <w:b/>
          <w:bCs/>
          <w:sz w:val="24"/>
          <w:lang w:eastAsia="zh-CN"/>
        </w:rPr>
        <w:t>__________</w:t>
      </w:r>
      <w:r w:rsidRPr="00C96B85">
        <w:rPr>
          <w:rFonts w:eastAsia="KaiTi"/>
          <w:sz w:val="24"/>
          <w:lang w:eastAsia="zh-CN"/>
        </w:rPr>
        <w:t>，乃在乎信徒与神的关系，</w:t>
      </w:r>
      <w:r w:rsidRPr="00C96B85">
        <w:rPr>
          <w:rFonts w:eastAsia="KaiTi"/>
          <w:sz w:val="24"/>
          <w:lang w:eastAsia="zh-CN"/>
        </w:rPr>
        <w:t>(</w:t>
      </w:r>
      <w:r w:rsidRPr="00C96B85">
        <w:rPr>
          <w:rFonts w:eastAsia="KaiTi"/>
          <w:sz w:val="24"/>
          <w:lang w:eastAsia="zh-CN"/>
        </w:rPr>
        <w:t>雅</w:t>
      </w:r>
      <w:r w:rsidRPr="00C96B85">
        <w:rPr>
          <w:rFonts w:eastAsia="KaiTi"/>
          <w:sz w:val="24"/>
          <w:szCs w:val="28"/>
          <w:lang w:eastAsia="zh-CN"/>
        </w:rPr>
        <w:t>1:2~4</w:t>
      </w:r>
      <w:r w:rsidRPr="00C96B85">
        <w:rPr>
          <w:rFonts w:eastAsia="KaiTi"/>
          <w:sz w:val="24"/>
          <w:lang w:eastAsia="zh-CN"/>
        </w:rPr>
        <w:t>，彼前</w:t>
      </w:r>
      <w:r w:rsidRPr="00C96B85">
        <w:rPr>
          <w:rFonts w:eastAsia="KaiTi"/>
          <w:sz w:val="24"/>
          <w:szCs w:val="28"/>
          <w:lang w:eastAsia="zh-CN"/>
        </w:rPr>
        <w:t>1:5~6</w:t>
      </w:r>
      <w:r w:rsidRPr="00C96B85">
        <w:rPr>
          <w:rFonts w:eastAsia="KaiTi"/>
          <w:sz w:val="24"/>
          <w:lang w:eastAsia="zh-CN"/>
        </w:rPr>
        <w:t>，罗</w:t>
      </w:r>
      <w:r w:rsidRPr="00C96B85">
        <w:rPr>
          <w:rFonts w:eastAsia="KaiTi"/>
          <w:sz w:val="24"/>
          <w:szCs w:val="28"/>
          <w:lang w:eastAsia="zh-CN"/>
        </w:rPr>
        <w:t>5:3~</w:t>
      </w:r>
      <w:proofErr w:type="gramStart"/>
      <w:r w:rsidRPr="00C96B85">
        <w:rPr>
          <w:rFonts w:eastAsia="KaiTi"/>
          <w:sz w:val="24"/>
          <w:szCs w:val="28"/>
          <w:lang w:eastAsia="zh-CN"/>
        </w:rPr>
        <w:t>5</w:t>
      </w:r>
      <w:r w:rsidRPr="00C96B85">
        <w:rPr>
          <w:rFonts w:eastAsia="KaiTi"/>
          <w:sz w:val="24"/>
          <w:lang w:eastAsia="zh-CN"/>
        </w:rPr>
        <w:t>)</w:t>
      </w:r>
      <w:r w:rsidRPr="00C96B85">
        <w:rPr>
          <w:rFonts w:eastAsia="KaiTi"/>
          <w:sz w:val="24"/>
          <w:lang w:eastAsia="zh-CN"/>
        </w:rPr>
        <w:t>，</w:t>
      </w:r>
      <w:proofErr w:type="gramEnd"/>
      <w:r w:rsidRPr="00C96B85">
        <w:rPr>
          <w:rFonts w:ascii="KaiTi" w:eastAsia="KaiTi" w:hAnsi="KaiTi"/>
          <w:sz w:val="24"/>
          <w:lang w:eastAsia="zh-CN"/>
        </w:rPr>
        <w:t>但是我们不是要“追求苦难”，乃是要能“面对苦难”，因为深知这一切事都是神所默许，必有其美好旨意，</w:t>
      </w:r>
      <w:r w:rsidRPr="00C96B85">
        <w:rPr>
          <w:rFonts w:eastAsia="KaiTi"/>
          <w:sz w:val="24"/>
          <w:lang w:eastAsia="zh-CN"/>
        </w:rPr>
        <w:t>而且他必赐下足够恩典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林后</w:t>
      </w:r>
      <w:r w:rsidRPr="00C96B85">
        <w:rPr>
          <w:rFonts w:eastAsia="KaiTi"/>
          <w:sz w:val="24"/>
          <w:lang w:eastAsia="zh-CN"/>
        </w:rPr>
        <w:t xml:space="preserve">12:9) </w:t>
      </w:r>
      <w:r w:rsidRPr="00C96B85">
        <w:rPr>
          <w:rFonts w:eastAsia="KaiTi"/>
          <w:sz w:val="24"/>
          <w:lang w:eastAsia="zh-CN"/>
        </w:rPr>
        <w:t>，必为我们开一条出路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林前</w:t>
      </w:r>
      <w:r w:rsidRPr="00C96B85">
        <w:rPr>
          <w:rFonts w:eastAsia="KaiTi"/>
          <w:sz w:val="24"/>
          <w:lang w:eastAsia="zh-CN"/>
        </w:rPr>
        <w:t>10:13)</w:t>
      </w:r>
      <w:r w:rsidRPr="00C96B85">
        <w:rPr>
          <w:rFonts w:eastAsia="KaiTi"/>
          <w:sz w:val="24"/>
          <w:lang w:eastAsia="zh-CN"/>
        </w:rPr>
        <w:t>。</w:t>
      </w:r>
    </w:p>
    <w:p w14:paraId="628E8AA1" w14:textId="77777777" w:rsidR="00000000" w:rsidRPr="00C96B85" w:rsidRDefault="00000000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842"/>
        <w:rPr>
          <w:rFonts w:eastAsia="KaiTi"/>
          <w:sz w:val="24"/>
        </w:rPr>
      </w:pPr>
    </w:p>
    <w:p w14:paraId="11691C1B" w14:textId="35A7C5B5" w:rsidR="00000000" w:rsidRPr="00C96B85" w:rsidRDefault="00C96B85">
      <w:pPr>
        <w:pStyle w:val="BodyTextIndent3"/>
        <w:tabs>
          <w:tab w:val="clear" w:pos="360"/>
          <w:tab w:val="left" w:pos="180"/>
          <w:tab w:val="left" w:pos="1260"/>
          <w:tab w:val="left" w:pos="1800"/>
        </w:tabs>
        <w:ind w:leftChars="375" w:left="2078" w:hangingChars="491" w:hanging="1178"/>
        <w:rPr>
          <w:rFonts w:eastAsia="KaiTi"/>
          <w:i/>
          <w:iCs/>
          <w:sz w:val="24"/>
        </w:rPr>
      </w:pPr>
      <w:r w:rsidRPr="00C96B85">
        <w:rPr>
          <w:rFonts w:eastAsia="KaiTi"/>
          <w:i/>
          <w:iCs/>
          <w:sz w:val="24"/>
          <w:shd w:val="pct15" w:color="auto" w:fill="FFFFFF"/>
          <w:lang w:eastAsia="zh-CN"/>
        </w:rPr>
        <w:t>讨论：</w:t>
      </w:r>
      <w:r w:rsidRPr="00C96B85">
        <w:rPr>
          <w:rFonts w:eastAsia="KaiTi"/>
          <w:i/>
          <w:iCs/>
          <w:sz w:val="24"/>
          <w:lang w:eastAsia="zh-CN"/>
        </w:rPr>
        <w:t xml:space="preserve">   </w:t>
      </w:r>
      <w:r w:rsidRPr="00C96B85">
        <w:rPr>
          <w:rFonts w:eastAsia="KaiTi"/>
          <w:i/>
          <w:iCs/>
          <w:sz w:val="24"/>
          <w:lang w:eastAsia="zh-CN"/>
        </w:rPr>
        <w:t>从第五节中，我们可以学习什么有关传福音的功课？试分享我们向亲友传福音与初识的人传福音的不同感受。</w:t>
      </w:r>
    </w:p>
    <w:p w14:paraId="0867F494" w14:textId="77777777" w:rsidR="00000000" w:rsidRPr="00C96B85" w:rsidRDefault="00000000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842"/>
        <w:rPr>
          <w:rFonts w:eastAsia="KaiTi"/>
        </w:rPr>
      </w:pPr>
    </w:p>
    <w:p w14:paraId="171E9128" w14:textId="2F874A6F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Chars="84" w:left="1262" w:hangingChars="530" w:hanging="1060"/>
        <w:rPr>
          <w:rFonts w:eastAsia="KaiTi"/>
          <w:sz w:val="24"/>
        </w:rPr>
      </w:pPr>
      <w:r w:rsidRPr="00C96B85">
        <w:rPr>
          <w:rFonts w:eastAsia="KaiTi"/>
          <w:sz w:val="20"/>
          <w:lang w:eastAsia="zh-CN"/>
        </w:rPr>
        <w:t>1:8~10</w:t>
      </w:r>
      <w:r w:rsidRPr="00C96B85">
        <w:rPr>
          <w:rFonts w:eastAsia="KaiTi"/>
          <w:sz w:val="24"/>
          <w:lang w:eastAsia="zh-CN"/>
        </w:rPr>
        <w:t xml:space="preserve"> </w:t>
      </w:r>
      <w:r w:rsidRPr="00C96B85">
        <w:rPr>
          <w:rFonts w:eastAsia="KaiTi"/>
          <w:sz w:val="24"/>
          <w:lang w:eastAsia="zh-CN"/>
        </w:rPr>
        <w:tab/>
      </w:r>
      <w:r w:rsidRPr="00C96B85">
        <w:rPr>
          <w:rFonts w:eastAsia="KaiTi"/>
          <w:sz w:val="16"/>
          <w:lang w:eastAsia="zh-CN"/>
        </w:rPr>
        <w:t>15</w:t>
      </w:r>
      <w:r w:rsidRPr="00C96B85">
        <w:rPr>
          <w:rFonts w:eastAsia="KaiTi"/>
          <w:sz w:val="24"/>
          <w:lang w:eastAsia="zh-CN"/>
        </w:rPr>
        <w:t xml:space="preserve"> </w:t>
      </w:r>
      <w:r w:rsidRPr="00C96B85">
        <w:rPr>
          <w:rFonts w:eastAsia="KaiTi"/>
          <w:sz w:val="24"/>
          <w:lang w:eastAsia="zh-CN"/>
        </w:rPr>
        <w:tab/>
      </w:r>
      <w:proofErr w:type="gramStart"/>
      <w:r w:rsidRPr="00C96B85">
        <w:rPr>
          <w:rFonts w:eastAsia="KaiTi"/>
          <w:sz w:val="24"/>
          <w:lang w:eastAsia="zh-CN"/>
        </w:rPr>
        <w:t>帖城教会是</w:t>
      </w:r>
      <w:r w:rsidRPr="00C96B85">
        <w:rPr>
          <w:rFonts w:ascii="KaiTi" w:eastAsia="KaiTi" w:hAnsi="KaiTi"/>
          <w:sz w:val="24"/>
          <w:lang w:eastAsia="zh-CN"/>
        </w:rPr>
        <w:t>唯一被称为作“</w:t>
      </w:r>
      <w:proofErr w:type="gramEnd"/>
      <w:r w:rsidRPr="00C96B85">
        <w:rPr>
          <w:rFonts w:ascii="KaiTi" w:eastAsia="KaiTi" w:hAnsi="KaiTi"/>
          <w:sz w:val="24"/>
          <w:lang w:eastAsia="zh-CN"/>
        </w:rPr>
        <w:t>榜样”的教会，因为他们不只在忍耐中坚忍，在逼迫中传福音，而且是在极穷中能施</w:t>
      </w:r>
      <w:r w:rsidRPr="00C96B85">
        <w:rPr>
          <w:rFonts w:eastAsia="KaiTi"/>
          <w:sz w:val="24"/>
          <w:lang w:eastAsia="zh-CN"/>
        </w:rPr>
        <w:t>予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林后</w:t>
      </w:r>
      <w:r w:rsidRPr="00C96B85">
        <w:rPr>
          <w:rFonts w:eastAsia="KaiTi"/>
          <w:sz w:val="24"/>
          <w:lang w:eastAsia="zh-CN"/>
        </w:rPr>
        <w:t xml:space="preserve">8:2) </w:t>
      </w:r>
      <w:r w:rsidRPr="00C96B85">
        <w:rPr>
          <w:rFonts w:eastAsia="KaiTi"/>
          <w:sz w:val="24"/>
          <w:lang w:eastAsia="zh-CN"/>
        </w:rPr>
        <w:t>，</w:t>
      </w:r>
      <w:r w:rsidRPr="00C96B85">
        <w:rPr>
          <w:rFonts w:eastAsia="KaiTi"/>
          <w:b/>
          <w:bCs/>
          <w:sz w:val="24"/>
          <w:lang w:eastAsia="zh-CN"/>
        </w:rPr>
        <w:t>__________________</w:t>
      </w:r>
      <w:r w:rsidRPr="00C96B85">
        <w:rPr>
          <w:rFonts w:eastAsia="KaiTi"/>
          <w:sz w:val="24"/>
          <w:lang w:eastAsia="zh-CN"/>
        </w:rPr>
        <w:t>是信仰实践的外证，帖城教会能成为别人的榜样，实在值得我们效法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路</w:t>
      </w:r>
      <w:r w:rsidRPr="00C96B85">
        <w:rPr>
          <w:rFonts w:eastAsia="KaiTi"/>
          <w:sz w:val="24"/>
          <w:lang w:eastAsia="zh-CN"/>
        </w:rPr>
        <w:t xml:space="preserve">12:34) </w:t>
      </w:r>
      <w:r w:rsidRPr="00C96B85">
        <w:rPr>
          <w:rFonts w:eastAsia="KaiTi"/>
          <w:sz w:val="24"/>
          <w:lang w:eastAsia="zh-CN"/>
        </w:rPr>
        <w:t>。</w:t>
      </w:r>
    </w:p>
    <w:p w14:paraId="0AB378A3" w14:textId="1E86F3F9" w:rsidR="00000000" w:rsidRPr="00C96B85" w:rsidRDefault="00C96B85">
      <w:pPr>
        <w:pStyle w:val="BodyTextIndent3"/>
        <w:numPr>
          <w:ilvl w:val="0"/>
          <w:numId w:val="31"/>
        </w:numPr>
        <w:tabs>
          <w:tab w:val="clear" w:pos="360"/>
          <w:tab w:val="left" w:pos="180"/>
          <w:tab w:val="left" w:pos="900"/>
        </w:tabs>
        <w:rPr>
          <w:rFonts w:eastAsia="KaiTi"/>
          <w:sz w:val="24"/>
        </w:rPr>
      </w:pPr>
      <w:r w:rsidRPr="00C96B85">
        <w:rPr>
          <w:rFonts w:eastAsia="KaiTi"/>
          <w:sz w:val="24"/>
          <w:lang w:eastAsia="zh-CN"/>
        </w:rPr>
        <w:t>若将第</w:t>
      </w:r>
      <w:r w:rsidRPr="00C96B85">
        <w:rPr>
          <w:rFonts w:eastAsia="KaiTi"/>
          <w:sz w:val="24"/>
          <w:lang w:eastAsia="zh-CN"/>
        </w:rPr>
        <w:t>9~10</w:t>
      </w:r>
      <w:r w:rsidRPr="00C96B85">
        <w:rPr>
          <w:rFonts w:eastAsia="KaiTi"/>
          <w:sz w:val="24"/>
          <w:lang w:eastAsia="zh-CN"/>
        </w:rPr>
        <w:t>节参考比较第</w:t>
      </w:r>
      <w:r w:rsidRPr="00C96B85">
        <w:rPr>
          <w:rFonts w:eastAsia="KaiTi"/>
          <w:sz w:val="24"/>
          <w:lang w:eastAsia="zh-CN"/>
        </w:rPr>
        <w:t>3</w:t>
      </w:r>
      <w:r w:rsidRPr="00C96B85">
        <w:rPr>
          <w:rFonts w:eastAsia="KaiTi"/>
          <w:sz w:val="24"/>
          <w:lang w:eastAsia="zh-CN"/>
        </w:rPr>
        <w:t>节，这二节内容中</w:t>
      </w:r>
      <w:proofErr w:type="gramStart"/>
      <w:r w:rsidRPr="00C96B85">
        <w:rPr>
          <w:rFonts w:eastAsia="KaiTi"/>
          <w:sz w:val="24"/>
          <w:lang w:eastAsia="zh-CN"/>
        </w:rPr>
        <w:t>可知帖城教会</w:t>
      </w:r>
      <w:proofErr w:type="gramEnd"/>
      <w:r w:rsidRPr="00C96B85">
        <w:rPr>
          <w:rFonts w:eastAsia="KaiTi"/>
          <w:sz w:val="24"/>
          <w:lang w:eastAsia="zh-CN"/>
        </w:rPr>
        <w:t>乃是以外</w:t>
      </w:r>
      <w:proofErr w:type="gramStart"/>
      <w:r w:rsidRPr="00C96B85">
        <w:rPr>
          <w:rFonts w:eastAsia="KaiTi"/>
          <w:sz w:val="24"/>
          <w:lang w:eastAsia="zh-CN"/>
        </w:rPr>
        <w:t>邦</w:t>
      </w:r>
      <w:proofErr w:type="gramEnd"/>
      <w:r w:rsidRPr="00C96B85">
        <w:rPr>
          <w:rFonts w:eastAsia="KaiTi"/>
          <w:sz w:val="24"/>
          <w:lang w:eastAsia="zh-CN"/>
        </w:rPr>
        <w:t>人为主的教会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离弃偶像</w:t>
      </w:r>
      <w:r w:rsidRPr="00C96B85">
        <w:rPr>
          <w:rFonts w:eastAsia="KaiTi"/>
          <w:sz w:val="24"/>
          <w:lang w:eastAsia="zh-CN"/>
        </w:rPr>
        <w:t>)</w:t>
      </w:r>
      <w:r w:rsidRPr="00C96B85">
        <w:rPr>
          <w:rFonts w:eastAsia="KaiTi"/>
          <w:sz w:val="24"/>
          <w:lang w:eastAsia="zh-CN"/>
        </w:rPr>
        <w:t>。</w:t>
      </w:r>
    </w:p>
    <w:p w14:paraId="2227B52C" w14:textId="5173EA1D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900"/>
        <w:jc w:val="right"/>
        <w:rPr>
          <w:rFonts w:eastAsia="KaiTi"/>
          <w:sz w:val="16"/>
        </w:rPr>
      </w:pPr>
      <w:r w:rsidRPr="00C96B85">
        <w:rPr>
          <w:rFonts w:eastAsia="KaiTi"/>
          <w:sz w:val="16"/>
          <w:lang w:eastAsia="zh-CN"/>
        </w:rPr>
        <w:lastRenderedPageBreak/>
        <w:t>2-3</w:t>
      </w:r>
    </w:p>
    <w:p w14:paraId="685E160C" w14:textId="768EC45B" w:rsidR="00000000" w:rsidRPr="00C96B85" w:rsidRDefault="00C96B85">
      <w:pPr>
        <w:pStyle w:val="BodyTextIndent3"/>
        <w:tabs>
          <w:tab w:val="clear" w:pos="360"/>
          <w:tab w:val="left" w:pos="180"/>
          <w:tab w:val="left" w:pos="1260"/>
        </w:tabs>
        <w:ind w:left="900"/>
        <w:rPr>
          <w:rFonts w:eastAsia="KaiTi"/>
          <w:sz w:val="24"/>
        </w:rPr>
      </w:pPr>
      <w:r w:rsidRPr="00C96B85">
        <w:rPr>
          <w:rFonts w:eastAsia="KaiTi"/>
          <w:sz w:val="16"/>
          <w:lang w:eastAsia="zh-CN"/>
        </w:rPr>
        <w:t>17</w:t>
      </w:r>
      <w:r w:rsidRPr="00C96B85">
        <w:rPr>
          <w:rFonts w:eastAsia="KaiTi"/>
          <w:sz w:val="16"/>
          <w:lang w:eastAsia="zh-CN"/>
        </w:rPr>
        <w:tab/>
      </w:r>
      <w:r w:rsidRPr="00C96B85">
        <w:rPr>
          <w:rFonts w:eastAsia="KaiTi"/>
          <w:sz w:val="24"/>
          <w:lang w:eastAsia="zh-CN"/>
        </w:rPr>
        <w:t>耶稣基督的从天降临有二方面的启示，详细讨论将在</w:t>
      </w:r>
      <w:r w:rsidRPr="00C96B85">
        <w:rPr>
          <w:rFonts w:eastAsia="KaiTi"/>
          <w:sz w:val="24"/>
          <w:lang w:eastAsia="zh-CN"/>
        </w:rPr>
        <w:t>4:13~18:</w:t>
      </w:r>
    </w:p>
    <w:p w14:paraId="7C80CBFB" w14:textId="3F453C51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1260"/>
        <w:rPr>
          <w:rFonts w:eastAsia="KaiTi"/>
          <w:sz w:val="24"/>
        </w:rPr>
      </w:pPr>
      <w:r w:rsidRPr="00C96B85">
        <w:rPr>
          <w:rFonts w:eastAsia="KaiTi"/>
          <w:sz w:val="24"/>
          <w:lang w:eastAsia="zh-CN"/>
        </w:rPr>
        <w:t>(</w:t>
      </w:r>
      <w:r w:rsidRPr="00C96B85">
        <w:rPr>
          <w:rFonts w:eastAsia="KaiTi"/>
          <w:sz w:val="24"/>
          <w:lang w:eastAsia="zh-CN"/>
        </w:rPr>
        <w:t>一</w:t>
      </w:r>
      <w:r w:rsidRPr="00C96B85">
        <w:rPr>
          <w:rFonts w:eastAsia="KaiTi"/>
          <w:sz w:val="24"/>
          <w:lang w:eastAsia="zh-CN"/>
        </w:rPr>
        <w:t xml:space="preserve">) </w:t>
      </w:r>
      <w:r w:rsidRPr="00C96B85">
        <w:rPr>
          <w:rFonts w:eastAsia="KaiTi"/>
          <w:b/>
          <w:bCs/>
          <w:sz w:val="24"/>
          <w:lang w:eastAsia="zh-CN"/>
        </w:rPr>
        <w:t>__________________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林前</w:t>
      </w:r>
      <w:r w:rsidRPr="00C96B85">
        <w:rPr>
          <w:rFonts w:eastAsia="KaiTi"/>
          <w:sz w:val="24"/>
          <w:lang w:eastAsia="zh-CN"/>
        </w:rPr>
        <w:t>15:52</w:t>
      </w:r>
      <w:r w:rsidRPr="00C96B85">
        <w:rPr>
          <w:rFonts w:eastAsia="KaiTi"/>
          <w:sz w:val="24"/>
          <w:lang w:eastAsia="zh-CN"/>
        </w:rPr>
        <w:t>帖前</w:t>
      </w:r>
      <w:r w:rsidRPr="00C96B85">
        <w:rPr>
          <w:rFonts w:eastAsia="KaiTi"/>
          <w:sz w:val="24"/>
          <w:lang w:eastAsia="zh-CN"/>
        </w:rPr>
        <w:t>4:16~</w:t>
      </w:r>
      <w:proofErr w:type="gramStart"/>
      <w:r w:rsidRPr="00C96B85">
        <w:rPr>
          <w:rFonts w:eastAsia="KaiTi"/>
          <w:sz w:val="24"/>
          <w:lang w:eastAsia="zh-CN"/>
        </w:rPr>
        <w:t>17)</w:t>
      </w:r>
      <w:r w:rsidRPr="00C96B85">
        <w:rPr>
          <w:rFonts w:eastAsia="KaiTi"/>
          <w:sz w:val="24"/>
          <w:lang w:eastAsia="zh-CN"/>
        </w:rPr>
        <w:t>，</w:t>
      </w:r>
      <w:proofErr w:type="gramEnd"/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二</w:t>
      </w:r>
      <w:r w:rsidRPr="00C96B85">
        <w:rPr>
          <w:rFonts w:eastAsia="KaiTi"/>
          <w:sz w:val="24"/>
          <w:lang w:eastAsia="zh-CN"/>
        </w:rPr>
        <w:t xml:space="preserve">) </w:t>
      </w:r>
      <w:r w:rsidRPr="00C96B85">
        <w:rPr>
          <w:rFonts w:eastAsia="KaiTi"/>
          <w:b/>
          <w:bCs/>
          <w:sz w:val="24"/>
          <w:lang w:eastAsia="zh-CN"/>
        </w:rPr>
        <w:t>___________________</w:t>
      </w:r>
      <w:r w:rsidRPr="00C96B85">
        <w:rPr>
          <w:rFonts w:eastAsia="KaiTi"/>
          <w:sz w:val="24"/>
          <w:lang w:eastAsia="zh-CN"/>
        </w:rPr>
        <w:t xml:space="preserve">      (</w:t>
      </w:r>
      <w:r w:rsidRPr="00C96B85">
        <w:rPr>
          <w:rFonts w:eastAsia="KaiTi"/>
          <w:sz w:val="24"/>
          <w:lang w:eastAsia="zh-CN"/>
        </w:rPr>
        <w:t>启</w:t>
      </w:r>
      <w:r w:rsidRPr="00C96B85">
        <w:rPr>
          <w:rFonts w:eastAsia="KaiTi"/>
          <w:sz w:val="24"/>
          <w:lang w:eastAsia="zh-CN"/>
        </w:rPr>
        <w:t>19:11~12 20:4~6)</w:t>
      </w:r>
    </w:p>
    <w:p w14:paraId="741E6586" w14:textId="43B1DE7A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</w:tabs>
        <w:ind w:leftChars="375" w:left="1260" w:hangingChars="225" w:hanging="360"/>
        <w:rPr>
          <w:rFonts w:eastAsia="KaiTi"/>
          <w:sz w:val="24"/>
        </w:rPr>
      </w:pPr>
      <w:r w:rsidRPr="00C96B85">
        <w:rPr>
          <w:rFonts w:eastAsia="KaiTi"/>
          <w:sz w:val="16"/>
          <w:lang w:eastAsia="zh-CN"/>
        </w:rPr>
        <w:t>18</w:t>
      </w:r>
      <w:r w:rsidRPr="00C96B85">
        <w:rPr>
          <w:rFonts w:eastAsia="KaiTi"/>
          <w:sz w:val="24"/>
          <w:lang w:eastAsia="zh-CN"/>
        </w:rPr>
        <w:tab/>
      </w:r>
      <w:proofErr w:type="gramStart"/>
      <w:r w:rsidRPr="00FF1CB2">
        <w:rPr>
          <w:rFonts w:ascii="KaiTi" w:eastAsia="KaiTi" w:hAnsi="KaiTi"/>
          <w:sz w:val="24"/>
          <w:lang w:eastAsia="zh-CN"/>
        </w:rPr>
        <w:t>主耶稣将救我们脱离将来的“</w:t>
      </w:r>
      <w:proofErr w:type="gramEnd"/>
      <w:r w:rsidRPr="00FF1CB2">
        <w:rPr>
          <w:rFonts w:ascii="KaiTi" w:eastAsia="KaiTi" w:hAnsi="KaiTi"/>
          <w:sz w:val="24"/>
          <w:lang w:eastAsia="zh-CN"/>
        </w:rPr>
        <w:t>忿怒”(</w:t>
      </w:r>
      <w:r w:rsidRPr="00C96B85">
        <w:rPr>
          <w:rFonts w:eastAsia="KaiTi"/>
          <w:sz w:val="24"/>
          <w:lang w:eastAsia="zh-CN"/>
        </w:rPr>
        <w:t>启</w:t>
      </w:r>
      <w:r w:rsidRPr="00C96B85">
        <w:rPr>
          <w:rFonts w:eastAsia="KaiTi"/>
          <w:sz w:val="24"/>
          <w:lang w:eastAsia="zh-CN"/>
        </w:rPr>
        <w:t xml:space="preserve">3:10) </w:t>
      </w:r>
      <w:r w:rsidRPr="00C96B85">
        <w:rPr>
          <w:rFonts w:eastAsia="KaiTi"/>
          <w:sz w:val="24"/>
          <w:lang w:eastAsia="zh-CN"/>
        </w:rPr>
        <w:t>，</w:t>
      </w:r>
      <w:r w:rsidRPr="00C96B85">
        <w:rPr>
          <w:rFonts w:eastAsia="KaiTi"/>
          <w:sz w:val="24"/>
          <w:lang w:eastAsia="zh-CN"/>
        </w:rPr>
        <w:t xml:space="preserve"> </w:t>
      </w:r>
      <w:r w:rsidRPr="00C96B85">
        <w:rPr>
          <w:rFonts w:eastAsia="KaiTi"/>
          <w:sz w:val="24"/>
          <w:lang w:eastAsia="zh-CN"/>
        </w:rPr>
        <w:t>此处的</w:t>
      </w:r>
      <w:r w:rsidRPr="00C96B85">
        <w:rPr>
          <w:rFonts w:eastAsia="KaiTi"/>
          <w:sz w:val="24"/>
          <w:lang w:eastAsia="zh-CN"/>
        </w:rPr>
        <w:t>“</w:t>
      </w:r>
      <w:r w:rsidRPr="00C96B85">
        <w:rPr>
          <w:rFonts w:eastAsia="KaiTi"/>
          <w:sz w:val="24"/>
          <w:lang w:eastAsia="zh-CN"/>
        </w:rPr>
        <w:t>忿怒</w:t>
      </w:r>
      <w:r w:rsidRPr="00C96B85">
        <w:rPr>
          <w:rFonts w:eastAsia="KaiTi"/>
          <w:sz w:val="24"/>
          <w:lang w:eastAsia="zh-CN"/>
        </w:rPr>
        <w:t>”</w:t>
      </w:r>
      <w:r w:rsidRPr="00C96B85">
        <w:rPr>
          <w:rFonts w:eastAsia="KaiTi"/>
          <w:sz w:val="24"/>
          <w:lang w:eastAsia="zh-CN"/>
        </w:rPr>
        <w:t>虽可是涵盖一般性的神的忿怒，但是末世要来的神的忿怒仍是此处经文的重点，一般性的神的忿怒可包括：</w:t>
      </w:r>
      <w:r w:rsidR="00000000" w:rsidRPr="00C96B85">
        <w:rPr>
          <w:rFonts w:eastAsia="KaiTi"/>
          <w:sz w:val="24"/>
        </w:rPr>
        <w:t xml:space="preserve"> </w:t>
      </w:r>
    </w:p>
    <w:p w14:paraId="4D29C3EF" w14:textId="67337C5D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</w:tabs>
        <w:ind w:leftChars="575" w:left="1800" w:hangingChars="175" w:hanging="420"/>
        <w:rPr>
          <w:rFonts w:eastAsia="KaiTi"/>
          <w:sz w:val="24"/>
        </w:rPr>
      </w:pPr>
      <w:r w:rsidRPr="00C96B85">
        <w:rPr>
          <w:rFonts w:eastAsia="KaiTi"/>
          <w:sz w:val="24"/>
          <w:lang w:eastAsia="zh-CN"/>
        </w:rPr>
        <w:t>(</w:t>
      </w:r>
      <w:r w:rsidRPr="00C96B85">
        <w:rPr>
          <w:rFonts w:eastAsia="KaiTi"/>
          <w:sz w:val="24"/>
          <w:lang w:eastAsia="zh-CN"/>
        </w:rPr>
        <w:t>一</w:t>
      </w:r>
      <w:r w:rsidRPr="00C96B85">
        <w:rPr>
          <w:rFonts w:eastAsia="KaiTi"/>
          <w:sz w:val="24"/>
          <w:lang w:eastAsia="zh-CN"/>
        </w:rPr>
        <w:t>)</w:t>
      </w:r>
      <w:r w:rsidRPr="00C96B85">
        <w:rPr>
          <w:rFonts w:eastAsia="KaiTi"/>
          <w:b/>
          <w:bCs/>
          <w:sz w:val="24"/>
          <w:lang w:eastAsia="zh-CN"/>
        </w:rPr>
        <w:t xml:space="preserve"> ____________</w:t>
      </w:r>
      <w:r w:rsidRPr="00C96B85">
        <w:rPr>
          <w:rFonts w:eastAsia="KaiTi"/>
          <w:sz w:val="24"/>
          <w:lang w:eastAsia="zh-CN"/>
        </w:rPr>
        <w:t>的报应，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二</w:t>
      </w:r>
      <w:r w:rsidRPr="00C96B85">
        <w:rPr>
          <w:rFonts w:eastAsia="KaiTi"/>
          <w:sz w:val="24"/>
          <w:lang w:eastAsia="zh-CN"/>
        </w:rPr>
        <w:t xml:space="preserve">) </w:t>
      </w:r>
      <w:r w:rsidRPr="00C96B85">
        <w:rPr>
          <w:rFonts w:eastAsia="KaiTi"/>
          <w:b/>
          <w:bCs/>
          <w:sz w:val="24"/>
          <w:lang w:eastAsia="zh-CN"/>
        </w:rPr>
        <w:t>__________________</w:t>
      </w:r>
      <w:r w:rsidRPr="00C96B85">
        <w:rPr>
          <w:rFonts w:eastAsia="KaiTi"/>
          <w:sz w:val="24"/>
          <w:lang w:eastAsia="zh-CN"/>
        </w:rPr>
        <w:t>的审判，</w:t>
      </w:r>
      <w:r w:rsidRPr="00C96B85">
        <w:rPr>
          <w:rFonts w:eastAsia="KaiTi"/>
          <w:sz w:val="24"/>
          <w:lang w:eastAsia="zh-CN"/>
        </w:rPr>
        <w:t xml:space="preserve"> (</w:t>
      </w:r>
      <w:r w:rsidRPr="00C96B85">
        <w:rPr>
          <w:rFonts w:eastAsia="KaiTi"/>
          <w:sz w:val="24"/>
          <w:lang w:eastAsia="zh-CN"/>
        </w:rPr>
        <w:t>三</w:t>
      </w:r>
      <w:r w:rsidRPr="00C96B85">
        <w:rPr>
          <w:rFonts w:eastAsia="KaiTi"/>
          <w:sz w:val="24"/>
          <w:lang w:eastAsia="zh-CN"/>
        </w:rPr>
        <w:t xml:space="preserve">) </w:t>
      </w:r>
      <w:r w:rsidRPr="00C96B85">
        <w:rPr>
          <w:rFonts w:eastAsia="KaiTi"/>
          <w:b/>
          <w:bCs/>
          <w:sz w:val="24"/>
          <w:lang w:eastAsia="zh-CN"/>
        </w:rPr>
        <w:t>________________________</w:t>
      </w:r>
      <w:r w:rsidRPr="00C96B85">
        <w:rPr>
          <w:rFonts w:eastAsia="KaiTi"/>
          <w:sz w:val="24"/>
          <w:lang w:eastAsia="zh-CN"/>
        </w:rPr>
        <w:t>的审判。</w:t>
      </w:r>
    </w:p>
    <w:p w14:paraId="564E8436" w14:textId="77777777" w:rsidR="00000000" w:rsidRPr="00C96B85" w:rsidRDefault="00000000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rPr>
          <w:rFonts w:eastAsia="KaiTi"/>
          <w:sz w:val="24"/>
        </w:rPr>
      </w:pPr>
    </w:p>
    <w:p w14:paraId="1D32E409" w14:textId="0C121C05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rPr>
          <w:rFonts w:eastAsia="KaiTi"/>
          <w:i/>
          <w:iCs/>
          <w:sz w:val="24"/>
        </w:rPr>
      </w:pPr>
      <w:r w:rsidRPr="00FF1CB2">
        <w:rPr>
          <w:rFonts w:eastAsia="KaiTi"/>
          <w:i/>
          <w:iCs/>
          <w:sz w:val="24"/>
          <w:shd w:val="pct15" w:color="auto" w:fill="FFFFFF"/>
          <w:lang w:eastAsia="zh-CN"/>
        </w:rPr>
        <w:t>讨论：</w:t>
      </w:r>
      <w:r w:rsidRPr="00C96B85">
        <w:rPr>
          <w:rFonts w:eastAsia="KaiTi"/>
          <w:i/>
          <w:iCs/>
          <w:sz w:val="24"/>
          <w:lang w:eastAsia="zh-CN"/>
        </w:rPr>
        <w:t xml:space="preserve">   </w:t>
      </w:r>
      <w:r w:rsidRPr="00C96B85">
        <w:rPr>
          <w:rFonts w:eastAsia="KaiTi"/>
          <w:i/>
          <w:iCs/>
          <w:sz w:val="24"/>
          <w:lang w:eastAsia="zh-CN"/>
        </w:rPr>
        <w:t>从第九</w:t>
      </w:r>
      <w:r w:rsidRPr="00C96B85">
        <w:rPr>
          <w:rFonts w:eastAsia="KaiTi"/>
          <w:sz w:val="24"/>
          <w:lang w:eastAsia="zh-CN"/>
        </w:rPr>
        <w:t>~</w:t>
      </w:r>
      <w:r w:rsidRPr="00C96B85">
        <w:rPr>
          <w:rFonts w:eastAsia="KaiTi"/>
          <w:i/>
          <w:iCs/>
          <w:sz w:val="24"/>
          <w:lang w:eastAsia="zh-CN"/>
        </w:rPr>
        <w:t>十节中所</w:t>
      </w:r>
      <w:proofErr w:type="gramStart"/>
      <w:r w:rsidRPr="00C96B85">
        <w:rPr>
          <w:rFonts w:eastAsia="KaiTi"/>
          <w:i/>
          <w:iCs/>
          <w:sz w:val="24"/>
          <w:lang w:eastAsia="zh-CN"/>
        </w:rPr>
        <w:t>描述帖城教会</w:t>
      </w:r>
      <w:proofErr w:type="gramEnd"/>
      <w:r w:rsidRPr="00C96B85">
        <w:rPr>
          <w:rFonts w:eastAsia="KaiTi"/>
          <w:i/>
          <w:iCs/>
          <w:sz w:val="24"/>
          <w:lang w:eastAsia="zh-CN"/>
        </w:rPr>
        <w:t>的光景，试寻出可供我们今日生活的榜样？</w:t>
      </w:r>
    </w:p>
    <w:p w14:paraId="4462EDA2" w14:textId="77777777" w:rsidR="00000000" w:rsidRPr="00C96B85" w:rsidRDefault="00000000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rPr>
          <w:rFonts w:eastAsia="KaiTi"/>
        </w:rPr>
      </w:pPr>
    </w:p>
    <w:p w14:paraId="22433AD1" w14:textId="2E8BA525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0"/>
        <w:rPr>
          <w:rFonts w:eastAsia="KaiTi"/>
          <w:b/>
          <w:bCs/>
          <w:sz w:val="28"/>
        </w:rPr>
      </w:pPr>
      <w:r w:rsidRPr="00C96B85">
        <w:rPr>
          <w:rFonts w:eastAsia="KaiTi"/>
          <w:b/>
          <w:bCs/>
          <w:sz w:val="28"/>
          <w:lang w:eastAsia="zh-CN"/>
        </w:rPr>
        <w:t>肆</w:t>
      </w:r>
      <w:r w:rsidRPr="00C96B85">
        <w:rPr>
          <w:rFonts w:eastAsia="Microsoft YaHei"/>
          <w:b/>
          <w:bCs/>
          <w:sz w:val="28"/>
          <w:lang w:eastAsia="zh-CN"/>
        </w:rPr>
        <w:t>‧</w:t>
      </w:r>
      <w:r w:rsidR="00FF1CB2"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C96B85">
        <w:rPr>
          <w:rFonts w:eastAsia="KaiTi"/>
          <w:b/>
          <w:bCs/>
          <w:sz w:val="28"/>
          <w:lang w:eastAsia="zh-CN"/>
        </w:rPr>
        <w:t>结论</w:t>
      </w:r>
    </w:p>
    <w:p w14:paraId="08342B09" w14:textId="1D835B98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</w:tabs>
        <w:ind w:leftChars="225" w:firstLine="1"/>
        <w:rPr>
          <w:rFonts w:eastAsia="KaiTi"/>
          <w:sz w:val="24"/>
        </w:rPr>
      </w:pPr>
      <w:r w:rsidRPr="00C96B85">
        <w:rPr>
          <w:rFonts w:eastAsia="KaiTi"/>
          <w:b/>
          <w:bCs/>
          <w:sz w:val="24"/>
          <w:lang w:eastAsia="zh-CN"/>
        </w:rPr>
        <w:tab/>
      </w:r>
      <w:r w:rsidRPr="00C96B85">
        <w:rPr>
          <w:rFonts w:eastAsia="KaiTi"/>
          <w:b/>
          <w:bCs/>
          <w:sz w:val="24"/>
          <w:lang w:eastAsia="zh-CN"/>
        </w:rPr>
        <w:tab/>
        <w:t xml:space="preserve">   </w:t>
      </w:r>
      <w:proofErr w:type="gramStart"/>
      <w:r w:rsidRPr="00C96B85">
        <w:rPr>
          <w:rFonts w:eastAsia="KaiTi"/>
          <w:sz w:val="24"/>
          <w:lang w:eastAsia="zh-CN"/>
        </w:rPr>
        <w:t>帖城教会</w:t>
      </w:r>
      <w:proofErr w:type="gramEnd"/>
      <w:r w:rsidRPr="00C96B85">
        <w:rPr>
          <w:rFonts w:eastAsia="KaiTi"/>
          <w:sz w:val="24"/>
          <w:lang w:eastAsia="zh-CN"/>
        </w:rPr>
        <w:t>，一个初信、成立不久的教会，却结出如此美好的果子，值得我们竭力学习：她名声的远播，并不是靠宣传、组织，乃是借着许许多多肢体的</w:t>
      </w:r>
      <w:r w:rsidRPr="00C96B85">
        <w:rPr>
          <w:rFonts w:eastAsia="KaiTi"/>
          <w:b/>
          <w:bCs/>
          <w:sz w:val="24"/>
          <w:lang w:eastAsia="zh-CN"/>
        </w:rPr>
        <w:t>________________</w:t>
      </w:r>
      <w:r w:rsidRPr="00C96B85">
        <w:rPr>
          <w:rFonts w:eastAsia="KaiTi"/>
          <w:sz w:val="24"/>
          <w:lang w:eastAsia="zh-CN"/>
        </w:rPr>
        <w:t>，她对真理的了解，是活画在日常生活中。</w:t>
      </w:r>
    </w:p>
    <w:p w14:paraId="5463BA35" w14:textId="77777777" w:rsidR="00000000" w:rsidRPr="00C96B85" w:rsidRDefault="00000000">
      <w:pPr>
        <w:pStyle w:val="BodyTextIndent3"/>
        <w:tabs>
          <w:tab w:val="clear" w:pos="360"/>
          <w:tab w:val="left" w:pos="180"/>
          <w:tab w:val="left" w:pos="900"/>
        </w:tabs>
        <w:ind w:leftChars="225" w:firstLine="1"/>
        <w:rPr>
          <w:rFonts w:eastAsia="KaiTi"/>
          <w:sz w:val="24"/>
        </w:rPr>
      </w:pPr>
    </w:p>
    <w:p w14:paraId="10EB571A" w14:textId="3E4B4858" w:rsidR="00000000" w:rsidRPr="00C96B85" w:rsidRDefault="00C96B85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0"/>
        <w:rPr>
          <w:rFonts w:eastAsia="KaiTi"/>
          <w:b/>
          <w:bCs/>
          <w:sz w:val="28"/>
        </w:rPr>
      </w:pPr>
      <w:r w:rsidRPr="00C96B85">
        <w:rPr>
          <w:rFonts w:eastAsia="KaiTi"/>
          <w:b/>
          <w:bCs/>
          <w:sz w:val="28"/>
          <w:lang w:eastAsia="zh-CN"/>
        </w:rPr>
        <w:t>伍</w:t>
      </w:r>
      <w:r w:rsidRPr="00C96B85">
        <w:rPr>
          <w:rFonts w:eastAsia="Microsoft YaHei"/>
          <w:b/>
          <w:bCs/>
          <w:sz w:val="28"/>
          <w:lang w:eastAsia="zh-CN"/>
        </w:rPr>
        <w:t>‧</w:t>
      </w:r>
      <w:r w:rsidR="00FF1CB2"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C96B85">
        <w:rPr>
          <w:rFonts w:eastAsia="KaiTi"/>
          <w:b/>
          <w:bCs/>
          <w:sz w:val="28"/>
          <w:lang w:eastAsia="zh-CN"/>
        </w:rPr>
        <w:t>作业</w:t>
      </w:r>
    </w:p>
    <w:p w14:paraId="2F793DBD" w14:textId="1394C3B8" w:rsidR="00000000" w:rsidRPr="00C96B85" w:rsidRDefault="00C96B85">
      <w:pPr>
        <w:pStyle w:val="BodyTextIndent3"/>
        <w:tabs>
          <w:tab w:val="clear" w:pos="360"/>
          <w:tab w:val="left" w:pos="180"/>
          <w:tab w:val="left" w:pos="1260"/>
          <w:tab w:val="left" w:pos="1380"/>
        </w:tabs>
        <w:ind w:left="0"/>
        <w:rPr>
          <w:rFonts w:eastAsia="KaiTi"/>
          <w:sz w:val="24"/>
        </w:rPr>
      </w:pPr>
      <w:r w:rsidRPr="00C96B85">
        <w:rPr>
          <w:rFonts w:eastAsia="KaiTi"/>
          <w:b/>
          <w:bCs/>
          <w:sz w:val="24"/>
          <w:lang w:eastAsia="zh-CN"/>
        </w:rPr>
        <w:tab/>
      </w:r>
      <w:r w:rsidRPr="00C96B85">
        <w:rPr>
          <w:rFonts w:eastAsia="KaiTi"/>
          <w:b/>
          <w:bCs/>
          <w:sz w:val="24"/>
          <w:lang w:eastAsia="zh-CN"/>
        </w:rPr>
        <w:tab/>
      </w:r>
      <w:r w:rsidRPr="00C96B85">
        <w:rPr>
          <w:rFonts w:eastAsia="KaiTi"/>
          <w:sz w:val="24"/>
          <w:lang w:eastAsia="zh-CN"/>
        </w:rPr>
        <w:t>读完</w:t>
      </w:r>
      <w:r w:rsidRPr="00C96B85">
        <w:rPr>
          <w:rFonts w:eastAsia="KaiTi"/>
          <w:sz w:val="24"/>
          <w:lang w:eastAsia="zh-CN"/>
        </w:rPr>
        <w:t>2:1~16</w:t>
      </w:r>
      <w:r w:rsidRPr="00C96B85">
        <w:rPr>
          <w:rFonts w:eastAsia="KaiTi"/>
          <w:sz w:val="24"/>
          <w:lang w:eastAsia="zh-CN"/>
        </w:rPr>
        <w:t>二遍，</w:t>
      </w:r>
      <w:proofErr w:type="gramStart"/>
      <w:r w:rsidRPr="00FF1CB2">
        <w:rPr>
          <w:rFonts w:ascii="KaiTi" w:eastAsia="KaiTi" w:hAnsi="KaiTi"/>
          <w:sz w:val="24"/>
          <w:lang w:eastAsia="zh-CN"/>
        </w:rPr>
        <w:t>并思想“</w:t>
      </w:r>
      <w:proofErr w:type="gramEnd"/>
      <w:r w:rsidRPr="00FF1CB2">
        <w:rPr>
          <w:rFonts w:ascii="KaiTi" w:eastAsia="KaiTi" w:hAnsi="KaiTi"/>
          <w:sz w:val="24"/>
          <w:lang w:eastAsia="zh-CN"/>
        </w:rPr>
        <w:t>保罗传福音的动机是什么”。</w:t>
      </w:r>
    </w:p>
    <w:p w14:paraId="59424577" w14:textId="77777777" w:rsidR="00934036" w:rsidRPr="00C96B85" w:rsidRDefault="00934036">
      <w:pPr>
        <w:pStyle w:val="BodyTextIndent3"/>
        <w:tabs>
          <w:tab w:val="clear" w:pos="360"/>
          <w:tab w:val="left" w:pos="180"/>
          <w:tab w:val="left" w:pos="900"/>
          <w:tab w:val="left" w:pos="1260"/>
        </w:tabs>
        <w:ind w:left="0"/>
        <w:rPr>
          <w:rFonts w:eastAsia="KaiTi"/>
        </w:rPr>
      </w:pPr>
    </w:p>
    <w:sectPr w:rsidR="00934036" w:rsidRPr="00C96B85">
      <w:pgSz w:w="12242" w:h="15842" w:code="1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5191D" w14:textId="77777777" w:rsidR="00934036" w:rsidRDefault="00934036">
      <w:r>
        <w:separator/>
      </w:r>
    </w:p>
  </w:endnote>
  <w:endnote w:type="continuationSeparator" w:id="0">
    <w:p w14:paraId="7DA9ECEC" w14:textId="77777777" w:rsidR="00934036" w:rsidRDefault="0093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35C80" w14:textId="77777777" w:rsidR="00934036" w:rsidRDefault="00934036">
      <w:r>
        <w:separator/>
      </w:r>
    </w:p>
  </w:footnote>
  <w:footnote w:type="continuationSeparator" w:id="0">
    <w:p w14:paraId="2E82BDEE" w14:textId="77777777" w:rsidR="00934036" w:rsidRDefault="0093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FEA0ADC"/>
    <w:multiLevelType w:val="hybridMultilevel"/>
    <w:tmpl w:val="969EBBFC"/>
    <w:lvl w:ilvl="0" w:tplc="575A97D0">
      <w:start w:val="16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2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5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6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17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3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5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7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8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9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845170857">
    <w:abstractNumId w:val="15"/>
  </w:num>
  <w:num w:numId="2" w16cid:durableId="153837976">
    <w:abstractNumId w:val="2"/>
  </w:num>
  <w:num w:numId="3" w16cid:durableId="1593197426">
    <w:abstractNumId w:val="28"/>
  </w:num>
  <w:num w:numId="4" w16cid:durableId="828792036">
    <w:abstractNumId w:val="18"/>
  </w:num>
  <w:num w:numId="5" w16cid:durableId="1694726373">
    <w:abstractNumId w:val="29"/>
  </w:num>
  <w:num w:numId="6" w16cid:durableId="1188106431">
    <w:abstractNumId w:val="0"/>
  </w:num>
  <w:num w:numId="7" w16cid:durableId="693656577">
    <w:abstractNumId w:val="25"/>
  </w:num>
  <w:num w:numId="8" w16cid:durableId="1684670579">
    <w:abstractNumId w:val="14"/>
  </w:num>
  <w:num w:numId="9" w16cid:durableId="1539394282">
    <w:abstractNumId w:val="6"/>
  </w:num>
  <w:num w:numId="10" w16cid:durableId="634339178">
    <w:abstractNumId w:val="7"/>
  </w:num>
  <w:num w:numId="11" w16cid:durableId="2012096209">
    <w:abstractNumId w:val="22"/>
  </w:num>
  <w:num w:numId="12" w16cid:durableId="1719476157">
    <w:abstractNumId w:val="23"/>
  </w:num>
  <w:num w:numId="13" w16cid:durableId="1193106276">
    <w:abstractNumId w:val="1"/>
  </w:num>
  <w:num w:numId="14" w16cid:durableId="1276910366">
    <w:abstractNumId w:val="21"/>
  </w:num>
  <w:num w:numId="15" w16cid:durableId="243491418">
    <w:abstractNumId w:val="16"/>
  </w:num>
  <w:num w:numId="16" w16cid:durableId="1790201576">
    <w:abstractNumId w:val="12"/>
  </w:num>
  <w:num w:numId="17" w16cid:durableId="1431927317">
    <w:abstractNumId w:val="19"/>
  </w:num>
  <w:num w:numId="18" w16cid:durableId="1484004808">
    <w:abstractNumId w:val="20"/>
  </w:num>
  <w:num w:numId="19" w16cid:durableId="1162820374">
    <w:abstractNumId w:val="4"/>
  </w:num>
  <w:num w:numId="20" w16cid:durableId="73401370">
    <w:abstractNumId w:val="24"/>
  </w:num>
  <w:num w:numId="21" w16cid:durableId="218634323">
    <w:abstractNumId w:val="5"/>
  </w:num>
  <w:num w:numId="22" w16cid:durableId="1436318170">
    <w:abstractNumId w:val="9"/>
  </w:num>
  <w:num w:numId="23" w16cid:durableId="2144151468">
    <w:abstractNumId w:val="27"/>
  </w:num>
  <w:num w:numId="24" w16cid:durableId="1052923212">
    <w:abstractNumId w:val="17"/>
  </w:num>
  <w:num w:numId="25" w16cid:durableId="404499040">
    <w:abstractNumId w:val="13"/>
  </w:num>
  <w:num w:numId="26" w16cid:durableId="1608538614">
    <w:abstractNumId w:val="8"/>
  </w:num>
  <w:num w:numId="27" w16cid:durableId="1802963379">
    <w:abstractNumId w:val="26"/>
  </w:num>
  <w:num w:numId="28" w16cid:durableId="11005662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946080992">
    <w:abstractNumId w:val="11"/>
  </w:num>
  <w:num w:numId="30" w16cid:durableId="617227077">
    <w:abstractNumId w:val="3"/>
  </w:num>
  <w:num w:numId="31" w16cid:durableId="13678688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67"/>
    <w:rsid w:val="002B3967"/>
    <w:rsid w:val="008859BB"/>
    <w:rsid w:val="00934036"/>
    <w:rsid w:val="00C96B85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972C3"/>
  <w15:chartTrackingRefBased/>
  <w15:docId w15:val="{F7CE66D3-E5E8-41BE-9BE9-57AA0830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帖撒羅尼加前後書                   1</vt:lpstr>
      <vt:lpstr>帖撒羅尼加前後書                   1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3</cp:revision>
  <cp:lastPrinted>2001-07-26T23:43:00Z</cp:lastPrinted>
  <dcterms:created xsi:type="dcterms:W3CDTF">2025-02-26T06:51:00Z</dcterms:created>
  <dcterms:modified xsi:type="dcterms:W3CDTF">2025-02-26T07:03:00Z</dcterms:modified>
</cp:coreProperties>
</file>