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DD01" w14:textId="17AB7BE0" w:rsidR="00DF3D75" w:rsidRPr="00E74A15" w:rsidRDefault="00E74A15">
      <w:pPr>
        <w:tabs>
          <w:tab w:val="left" w:pos="720"/>
        </w:tabs>
        <w:jc w:val="center"/>
        <w:rPr>
          <w:rFonts w:eastAsia="KaiTi"/>
          <w:b/>
          <w:bCs/>
          <w:sz w:val="40"/>
          <w:u w:val="single"/>
        </w:rPr>
      </w:pPr>
      <w:r w:rsidRPr="00E74A15">
        <w:rPr>
          <w:rFonts w:eastAsia="KaiTi" w:hint="eastAsia"/>
          <w:b/>
          <w:bCs/>
          <w:sz w:val="40"/>
          <w:u w:val="single"/>
          <w:lang w:eastAsia="zh-CN"/>
        </w:rPr>
        <w:t>第八课</w:t>
      </w:r>
      <w:r w:rsidRPr="00E74A15">
        <w:rPr>
          <w:rFonts w:eastAsia="KaiTi"/>
          <w:b/>
          <w:bCs/>
          <w:sz w:val="40"/>
          <w:u w:val="single"/>
          <w:lang w:eastAsia="zh-CN"/>
        </w:rPr>
        <w:tab/>
        <w:t xml:space="preserve"> </w:t>
      </w:r>
      <w:r w:rsidRPr="00E74A15">
        <w:rPr>
          <w:rFonts w:eastAsia="KaiTi" w:hint="eastAsia"/>
          <w:b/>
          <w:bCs/>
          <w:sz w:val="40"/>
          <w:u w:val="single"/>
          <w:lang w:eastAsia="zh-CN"/>
        </w:rPr>
        <w:t>帖前书的总结及帖后书的简介</w:t>
      </w:r>
    </w:p>
    <w:p w14:paraId="62244BE6" w14:textId="71D192C6" w:rsidR="00DF3D75" w:rsidRPr="00E74A15" w:rsidRDefault="00E74A15">
      <w:pPr>
        <w:tabs>
          <w:tab w:val="left" w:pos="720"/>
        </w:tabs>
        <w:jc w:val="right"/>
        <w:rPr>
          <w:rFonts w:eastAsia="KaiTi"/>
          <w:sz w:val="16"/>
        </w:rPr>
      </w:pPr>
      <w:r w:rsidRPr="00E74A15">
        <w:rPr>
          <w:rFonts w:eastAsia="KaiTi"/>
          <w:lang w:eastAsia="zh-CN"/>
        </w:rPr>
        <w:t xml:space="preserve">                             </w:t>
      </w:r>
      <w:r w:rsidRPr="00E74A15">
        <w:rPr>
          <w:rFonts w:eastAsia="KaiTi"/>
          <w:sz w:val="16"/>
          <w:lang w:eastAsia="zh-CN"/>
        </w:rPr>
        <w:t xml:space="preserve"> 8-1</w:t>
      </w:r>
    </w:p>
    <w:p w14:paraId="25809CE9" w14:textId="3518600A" w:rsidR="00DF3D75" w:rsidRPr="00E74A15" w:rsidRDefault="00E74A15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E74A15">
        <w:rPr>
          <w:rFonts w:eastAsia="KaiTi" w:hint="eastAsia"/>
          <w:b/>
          <w:bCs/>
          <w:sz w:val="28"/>
          <w:lang w:eastAsia="zh-CN"/>
        </w:rPr>
        <w:t>壹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前言</w:t>
      </w:r>
    </w:p>
    <w:p w14:paraId="52104EC4" w14:textId="4DCD9D16" w:rsidR="00DF3D75" w:rsidRPr="00E74A15" w:rsidRDefault="00E74A15">
      <w:pPr>
        <w:pStyle w:val="BodyTextIndent"/>
        <w:spacing w:beforeLines="0" w:before="0"/>
        <w:ind w:left="360" w:firstLineChars="375" w:firstLine="900"/>
        <w:rPr>
          <w:rFonts w:ascii="KaiTi" w:eastAsia="KaiTi" w:hAnsi="KaiTi"/>
        </w:rPr>
      </w:pPr>
      <w:r w:rsidRPr="00E74A15">
        <w:rPr>
          <w:rFonts w:ascii="KaiTi" w:eastAsia="KaiTi" w:hAnsi="KaiTi" w:hint="eastAsia"/>
          <w:lang w:eastAsia="zh-CN"/>
        </w:rPr>
        <w:t>在</w:t>
      </w:r>
      <w:proofErr w:type="gramStart"/>
      <w:r w:rsidRPr="00E74A15">
        <w:rPr>
          <w:rFonts w:ascii="KaiTi" w:eastAsia="KaiTi" w:hAnsi="KaiTi" w:hint="eastAsia"/>
          <w:lang w:eastAsia="zh-CN"/>
        </w:rPr>
        <w:t>帖撒罗尼迦</w:t>
      </w:r>
      <w:proofErr w:type="gramEnd"/>
      <w:r w:rsidRPr="00E74A15">
        <w:rPr>
          <w:rFonts w:ascii="KaiTi" w:eastAsia="KaiTi" w:hAnsi="KaiTi" w:hint="eastAsia"/>
          <w:lang w:eastAsia="zh-CN"/>
        </w:rPr>
        <w:t>前书中，</w:t>
      </w:r>
      <w:proofErr w:type="gramStart"/>
      <w:r w:rsidRPr="00E74A15">
        <w:rPr>
          <w:rFonts w:ascii="KaiTi" w:eastAsia="KaiTi" w:hAnsi="KaiTi" w:hint="eastAsia"/>
          <w:lang w:eastAsia="zh-CN"/>
        </w:rPr>
        <w:t>帖城教会</w:t>
      </w:r>
      <w:proofErr w:type="gramEnd"/>
      <w:r w:rsidRPr="00E74A15">
        <w:rPr>
          <w:rFonts w:ascii="KaiTi" w:eastAsia="KaiTi" w:hAnsi="KaiTi" w:hint="eastAsia"/>
          <w:lang w:eastAsia="zh-CN"/>
        </w:rPr>
        <w:t>的弟兄姊妹在</w:t>
      </w:r>
      <w:r w:rsidRPr="00E74A15">
        <w:rPr>
          <w:rFonts w:ascii="KaiTi" w:eastAsia="KaiTi" w:hAnsi="KaiTi"/>
          <w:lang w:eastAsia="zh-CN"/>
        </w:rPr>
        <w:t xml:space="preserve"> “</w:t>
      </w:r>
      <w:r w:rsidRPr="00E74A15">
        <w:rPr>
          <w:rFonts w:ascii="KaiTi" w:eastAsia="KaiTi" w:hAnsi="KaiTi" w:hint="eastAsia"/>
          <w:lang w:eastAsia="zh-CN"/>
        </w:rPr>
        <w:t>正面上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，他们是一个充满喜乐，满有见证的教会。然而在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负面上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，他们因遭受逼迫，对真理产生了一些误解，因此保罗在写本书的最主要的用意，乃在于</w:t>
      </w:r>
      <w:proofErr w:type="gramStart"/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安慰及鼓励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帖城教会</w:t>
      </w:r>
      <w:proofErr w:type="gramEnd"/>
      <w:r w:rsidRPr="00E74A15">
        <w:rPr>
          <w:rFonts w:ascii="KaiTi" w:eastAsia="KaiTi" w:hAnsi="KaiTi" w:hint="eastAsia"/>
          <w:lang w:eastAsia="zh-CN"/>
        </w:rPr>
        <w:t>，其次才是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劝勉及纠正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他们。</w:t>
      </w:r>
    </w:p>
    <w:p w14:paraId="56AA90EA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6886476F" w14:textId="096BC56B" w:rsidR="00DF3D75" w:rsidRPr="00E74A15" w:rsidRDefault="00E74A15">
      <w:pPr>
        <w:ind w:leftChars="-75" w:left="31" w:hangingChars="75" w:hanging="211"/>
        <w:rPr>
          <w:rFonts w:eastAsia="KaiTi"/>
          <w:b/>
          <w:bCs/>
          <w:sz w:val="28"/>
        </w:rPr>
      </w:pPr>
      <w:r w:rsidRPr="00E74A15">
        <w:rPr>
          <w:rFonts w:eastAsia="KaiTi" w:hint="eastAsia"/>
          <w:b/>
          <w:bCs/>
          <w:sz w:val="28"/>
          <w:lang w:eastAsia="zh-CN"/>
        </w:rPr>
        <w:t>贰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总结</w:t>
      </w:r>
    </w:p>
    <w:p w14:paraId="026F52C8" w14:textId="0890180F" w:rsidR="00DF3D75" w:rsidRPr="00E74A15" w:rsidRDefault="00E74A15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hanging="660"/>
        <w:jc w:val="both"/>
        <w:rPr>
          <w:rFonts w:eastAsia="KaiTi"/>
        </w:rPr>
      </w:pPr>
      <w:r w:rsidRPr="00E74A15">
        <w:rPr>
          <w:rFonts w:eastAsia="KaiTi" w:hint="eastAsia"/>
          <w:lang w:eastAsia="zh-CN"/>
        </w:rPr>
        <w:t>从每一章结尾的信息中，保罗一再强调一个相同的主题，那就是</w:t>
      </w:r>
      <w:r w:rsidRPr="00E74A15">
        <w:rPr>
          <w:rFonts w:eastAsia="KaiTi"/>
          <w:b/>
          <w:bCs/>
          <w:lang w:eastAsia="zh-CN"/>
        </w:rPr>
        <w:t>__________________</w:t>
      </w:r>
      <w:r w:rsidRPr="00E74A15">
        <w:rPr>
          <w:rFonts w:eastAsia="KaiTi" w:hint="eastAsia"/>
          <w:lang w:eastAsia="zh-CN"/>
        </w:rPr>
        <w:t>。</w:t>
      </w:r>
    </w:p>
    <w:p w14:paraId="03C773E3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15B58BE9" w14:textId="272CF4CD" w:rsidR="00DF3D75" w:rsidRPr="00E74A15" w:rsidRDefault="00E74A15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180" w:hanging="180"/>
        <w:jc w:val="both"/>
        <w:rPr>
          <w:rFonts w:eastAsia="KaiTi"/>
        </w:rPr>
      </w:pPr>
      <w:r w:rsidRPr="00E74A15">
        <w:rPr>
          <w:rFonts w:eastAsia="KaiTi" w:hint="eastAsia"/>
          <w:lang w:eastAsia="zh-CN"/>
        </w:rPr>
        <w:t>保罗要我们知道，我们的主耶稣基督的第一次降世为人，是为我们死而复活，因为这个</w:t>
      </w:r>
      <w:r w:rsidRPr="00E74A15">
        <w:rPr>
          <w:rFonts w:eastAsia="KaiTi"/>
          <w:b/>
          <w:bCs/>
          <w:lang w:eastAsia="zh-CN"/>
        </w:rPr>
        <w:t>_______</w:t>
      </w:r>
      <w:r w:rsidRPr="00E74A15">
        <w:rPr>
          <w:rFonts w:eastAsia="KaiTi" w:hint="eastAsia"/>
          <w:lang w:eastAsia="zh-CN"/>
        </w:rPr>
        <w:t>，所以我们可以确信，我们的主耶稣基督的第二次降临，乃是为迎接我们到他那里去，这是我们的</w:t>
      </w:r>
      <w:r w:rsidRPr="00E74A15">
        <w:rPr>
          <w:rFonts w:eastAsia="KaiTi"/>
          <w:b/>
          <w:bCs/>
          <w:lang w:eastAsia="zh-CN"/>
        </w:rPr>
        <w:t xml:space="preserve">_______ </w:t>
      </w:r>
      <w:r w:rsidRPr="00E74A15">
        <w:rPr>
          <w:rFonts w:eastAsia="KaiTi"/>
          <w:lang w:eastAsia="zh-CN"/>
        </w:rPr>
        <w:t>(</w:t>
      </w:r>
      <w:r w:rsidRPr="00E74A15">
        <w:rPr>
          <w:rFonts w:eastAsia="KaiTi" w:hint="eastAsia"/>
          <w:lang w:eastAsia="zh-CN"/>
        </w:rPr>
        <w:t>帖前</w:t>
      </w:r>
      <w:r w:rsidRPr="00E74A15">
        <w:rPr>
          <w:rFonts w:eastAsia="KaiTi"/>
          <w:szCs w:val="32"/>
          <w:lang w:eastAsia="zh-CN"/>
        </w:rPr>
        <w:t>4:14~17</w:t>
      </w:r>
      <w:r w:rsidRPr="00E74A15">
        <w:rPr>
          <w:rFonts w:eastAsia="KaiTi"/>
          <w:lang w:eastAsia="zh-CN"/>
        </w:rPr>
        <w:t xml:space="preserve">) </w:t>
      </w:r>
      <w:r w:rsidRPr="00E74A15">
        <w:rPr>
          <w:rFonts w:eastAsia="KaiTi" w:hint="eastAsia"/>
          <w:lang w:eastAsia="zh-CN"/>
        </w:rPr>
        <w:t>。</w:t>
      </w:r>
    </w:p>
    <w:p w14:paraId="70C515D7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53E3D081" w14:textId="0CD13965" w:rsidR="00DF3D75" w:rsidRPr="00E74A15" w:rsidRDefault="00E74A15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658" w:hanging="658"/>
        <w:jc w:val="both"/>
        <w:rPr>
          <w:rFonts w:ascii="KaiTi" w:eastAsia="KaiTi" w:hAnsi="KaiTi"/>
        </w:rPr>
      </w:pPr>
      <w:r w:rsidRPr="00E74A15">
        <w:rPr>
          <w:rFonts w:eastAsia="KaiTi"/>
          <w:lang w:eastAsia="zh-CN"/>
        </w:rPr>
        <w:t xml:space="preserve"> </w:t>
      </w:r>
      <w:r w:rsidRPr="00E74A15">
        <w:rPr>
          <w:rFonts w:ascii="KaiTi" w:eastAsia="KaiTi" w:hAnsi="KaiTi"/>
          <w:lang w:eastAsia="zh-CN"/>
        </w:rPr>
        <w:t>“</w:t>
      </w:r>
      <w:proofErr w:type="gramStart"/>
      <w:r w:rsidRPr="00E74A15">
        <w:rPr>
          <w:rFonts w:ascii="KaiTi" w:eastAsia="KaiTi" w:hAnsi="KaiTi" w:hint="eastAsia"/>
          <w:lang w:eastAsia="zh-CN"/>
        </w:rPr>
        <w:t>主的再来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带给我们基督徒</w:t>
      </w:r>
      <w:proofErr w:type="gramEnd"/>
      <w:r w:rsidRPr="00E74A15">
        <w:rPr>
          <w:rFonts w:ascii="KaiTi" w:eastAsia="KaiTi" w:hAnsi="KaiTi" w:hint="eastAsia"/>
          <w:lang w:eastAsia="zh-CN"/>
        </w:rPr>
        <w:t>：</w:t>
      </w:r>
    </w:p>
    <w:p w14:paraId="65C2BC9A" w14:textId="5A9B4311" w:rsidR="00DF3D75" w:rsidRPr="00E74A15" w:rsidRDefault="00E74A15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 w:hint="eastAsia"/>
          <w:lang w:eastAsia="zh-CN"/>
        </w:rPr>
        <w:t>第一是</w:t>
      </w:r>
      <w:r w:rsidRPr="00E74A15">
        <w:rPr>
          <w:rFonts w:eastAsia="KaiTi"/>
          <w:lang w:eastAsia="zh-CN"/>
        </w:rPr>
        <w:t xml:space="preserve">  </w:t>
      </w:r>
      <w:r w:rsidRPr="00E74A15">
        <w:rPr>
          <w:rFonts w:eastAsia="KaiTi" w:hint="eastAsia"/>
          <w:lang w:eastAsia="zh-CN"/>
        </w:rPr>
        <w:t>我们要</w:t>
      </w:r>
      <w:r w:rsidRPr="00E74A15">
        <w:rPr>
          <w:rFonts w:eastAsia="KaiTi"/>
          <w:b/>
          <w:bCs/>
          <w:lang w:eastAsia="zh-CN"/>
        </w:rPr>
        <w:t>__________________</w:t>
      </w:r>
      <w:r w:rsidRPr="00E74A15">
        <w:rPr>
          <w:rFonts w:eastAsia="KaiTi" w:hint="eastAsia"/>
          <w:lang w:eastAsia="zh-CN"/>
        </w:rPr>
        <w:t>，因为我们深信耶稣基督是信仰的基础</w:t>
      </w:r>
      <w:r w:rsidRPr="00E74A15">
        <w:rPr>
          <w:rFonts w:eastAsia="KaiTi"/>
          <w:lang w:eastAsia="zh-CN"/>
        </w:rPr>
        <w:t>;</w:t>
      </w:r>
    </w:p>
    <w:p w14:paraId="7ACA54AE" w14:textId="629F3C50" w:rsidR="00DF3D75" w:rsidRPr="00E74A15" w:rsidRDefault="00E74A15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 w:hint="eastAsia"/>
          <w:lang w:eastAsia="zh-CN"/>
        </w:rPr>
        <w:t>第二是</w:t>
      </w:r>
      <w:r w:rsidRPr="00E74A15">
        <w:rPr>
          <w:rFonts w:eastAsia="KaiTi"/>
          <w:lang w:eastAsia="zh-CN"/>
        </w:rPr>
        <w:t xml:space="preserve">  </w:t>
      </w:r>
      <w:r w:rsidRPr="00E74A15">
        <w:rPr>
          <w:rFonts w:eastAsia="KaiTi" w:hint="eastAsia"/>
          <w:lang w:eastAsia="zh-CN"/>
        </w:rPr>
        <w:t>我们要</w:t>
      </w:r>
      <w:r w:rsidRPr="00E74A15">
        <w:rPr>
          <w:rFonts w:eastAsia="KaiTi"/>
          <w:b/>
          <w:bCs/>
          <w:lang w:eastAsia="zh-CN"/>
        </w:rPr>
        <w:t>__________________</w:t>
      </w:r>
      <w:r w:rsidRPr="00E74A15">
        <w:rPr>
          <w:rFonts w:eastAsia="KaiTi" w:hint="eastAsia"/>
          <w:lang w:eastAsia="zh-CN"/>
        </w:rPr>
        <w:t>，因为我们深信在耶稣基督里的劳苦决不徒然</w:t>
      </w:r>
      <w:r w:rsidRPr="00E74A15">
        <w:rPr>
          <w:rFonts w:eastAsia="KaiTi"/>
          <w:lang w:eastAsia="zh-CN"/>
        </w:rPr>
        <w:t>;</w:t>
      </w:r>
    </w:p>
    <w:p w14:paraId="3F1F9744" w14:textId="4F88BA14" w:rsidR="00DF3D75" w:rsidRPr="00E74A15" w:rsidRDefault="00E74A15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 w:hint="eastAsia"/>
          <w:lang w:eastAsia="zh-CN"/>
        </w:rPr>
        <w:t>第三是</w:t>
      </w:r>
      <w:r w:rsidRPr="00E74A15">
        <w:rPr>
          <w:rFonts w:eastAsia="KaiTi"/>
          <w:lang w:eastAsia="zh-CN"/>
        </w:rPr>
        <w:t xml:space="preserve">  </w:t>
      </w:r>
      <w:r w:rsidRPr="00E74A15">
        <w:rPr>
          <w:rFonts w:eastAsia="KaiTi" w:hint="eastAsia"/>
          <w:lang w:eastAsia="zh-CN"/>
        </w:rPr>
        <w:t>我们要</w:t>
      </w:r>
      <w:r w:rsidRPr="00E74A15">
        <w:rPr>
          <w:rFonts w:eastAsia="KaiTi"/>
          <w:b/>
          <w:bCs/>
          <w:lang w:eastAsia="zh-CN"/>
        </w:rPr>
        <w:t>__________________</w:t>
      </w:r>
      <w:r w:rsidRPr="00E74A15">
        <w:rPr>
          <w:rFonts w:eastAsia="KaiTi" w:hint="eastAsia"/>
          <w:lang w:eastAsia="zh-CN"/>
        </w:rPr>
        <w:t>，因为我们深信耶稣基督是</w:t>
      </w:r>
      <w:proofErr w:type="gramStart"/>
      <w:r w:rsidRPr="00E74A15">
        <w:rPr>
          <w:rFonts w:eastAsia="KaiTi" w:hint="eastAsia"/>
          <w:lang w:eastAsia="zh-CN"/>
        </w:rPr>
        <w:t>最</w:t>
      </w:r>
      <w:proofErr w:type="gramEnd"/>
      <w:r w:rsidRPr="00E74A15">
        <w:rPr>
          <w:rFonts w:eastAsia="KaiTi" w:hint="eastAsia"/>
          <w:lang w:eastAsia="zh-CN"/>
        </w:rPr>
        <w:t>终极的得胜主</w:t>
      </w:r>
      <w:r w:rsidRPr="00E74A15">
        <w:rPr>
          <w:rFonts w:eastAsia="KaiTi"/>
          <w:lang w:eastAsia="zh-CN"/>
        </w:rPr>
        <w:t>;</w:t>
      </w:r>
    </w:p>
    <w:p w14:paraId="39FACF84" w14:textId="77B8F32B" w:rsidR="00DF3D75" w:rsidRPr="00E74A15" w:rsidRDefault="00E74A15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 w:hint="eastAsia"/>
          <w:lang w:eastAsia="zh-CN"/>
        </w:rPr>
        <w:t>第四是</w:t>
      </w:r>
      <w:r w:rsidRPr="00E74A15">
        <w:rPr>
          <w:rFonts w:eastAsia="KaiTi"/>
          <w:lang w:eastAsia="zh-CN"/>
        </w:rPr>
        <w:t xml:space="preserve">  </w:t>
      </w:r>
      <w:r w:rsidRPr="00E74A15">
        <w:rPr>
          <w:rFonts w:eastAsia="KaiTi" w:hint="eastAsia"/>
          <w:lang w:eastAsia="zh-CN"/>
        </w:rPr>
        <w:t>我们要</w:t>
      </w:r>
      <w:r w:rsidRPr="00E74A15">
        <w:rPr>
          <w:rFonts w:eastAsia="KaiTi"/>
          <w:b/>
          <w:bCs/>
          <w:lang w:eastAsia="zh-CN"/>
        </w:rPr>
        <w:t>__________________</w:t>
      </w:r>
      <w:r w:rsidRPr="00E74A15">
        <w:rPr>
          <w:rFonts w:eastAsia="KaiTi" w:hint="eastAsia"/>
          <w:lang w:eastAsia="zh-CN"/>
        </w:rPr>
        <w:t>，因为我们深信耶稣基督是爱我们的主。</w:t>
      </w:r>
    </w:p>
    <w:p w14:paraId="65F7BD30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6C21CA27" w14:textId="1EC787B4" w:rsidR="00DF3D75" w:rsidRPr="00E74A15" w:rsidRDefault="00E74A15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658" w:hanging="658"/>
        <w:jc w:val="both"/>
        <w:rPr>
          <w:rFonts w:ascii="KaiTi" w:eastAsia="KaiTi" w:hAnsi="KaiTi"/>
        </w:rPr>
      </w:pPr>
      <w:r w:rsidRPr="00E74A15">
        <w:rPr>
          <w:rFonts w:ascii="KaiTi" w:eastAsia="KaiTi" w:hAnsi="KaiTi" w:hint="eastAsia"/>
          <w:lang w:eastAsia="zh-CN"/>
        </w:rPr>
        <w:t>当我们拥有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主再来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的盼望之后，我们可以：</w:t>
      </w:r>
    </w:p>
    <w:p w14:paraId="675533B3" w14:textId="2EF9E3CC" w:rsidR="00DF3D75" w:rsidRPr="00E74A15" w:rsidRDefault="00E74A15" w:rsidP="007353E4">
      <w:pPr>
        <w:pStyle w:val="BodyTextIndent"/>
        <w:tabs>
          <w:tab w:val="left" w:pos="180"/>
        </w:tabs>
        <w:spacing w:beforeLines="0" w:before="0"/>
        <w:ind w:left="300" w:hanging="660"/>
        <w:jc w:val="both"/>
        <w:rPr>
          <w:rFonts w:ascii="KaiTi" w:eastAsia="KaiTi" w:hAnsi="KaiTi"/>
        </w:rPr>
      </w:pPr>
      <w:r w:rsidRPr="00E74A15">
        <w:rPr>
          <w:rFonts w:ascii="KaiTi" w:eastAsia="KaiTi" w:hAnsi="KaiTi"/>
          <w:lang w:eastAsia="zh-CN"/>
        </w:rPr>
        <w:tab/>
      </w:r>
      <w:r w:rsidRPr="00E74A15">
        <w:rPr>
          <w:rFonts w:ascii="KaiTi" w:eastAsia="KaiTi" w:hAnsi="KaiTi"/>
          <w:lang w:eastAsia="zh-CN"/>
        </w:rPr>
        <w:tab/>
      </w:r>
      <w:r w:rsidRPr="00E74A15">
        <w:rPr>
          <w:rFonts w:ascii="KaiTi" w:eastAsia="KaiTi" w:hAnsi="KaiTi"/>
          <w:lang w:eastAsia="zh-CN"/>
        </w:rPr>
        <w:tab/>
      </w:r>
      <w:r w:rsidRPr="00E74A15">
        <w:rPr>
          <w:rFonts w:ascii="KaiTi" w:eastAsia="KaiTi" w:hAnsi="KaiTi" w:hint="eastAsia"/>
          <w:lang w:eastAsia="zh-CN"/>
        </w:rPr>
        <w:t>面对人生，我们立志要持守一个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圣洁的生活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，因为我们必要见主</w:t>
      </w:r>
      <w:r w:rsidRPr="00E74A15">
        <w:rPr>
          <w:rFonts w:ascii="KaiTi" w:eastAsia="KaiTi" w:hAnsi="KaiTi"/>
          <w:lang w:eastAsia="zh-CN"/>
        </w:rPr>
        <w:t>;</w:t>
      </w:r>
    </w:p>
    <w:p w14:paraId="4AAD4BD8" w14:textId="2FF746EF" w:rsidR="00DF3D75" w:rsidRPr="00E74A15" w:rsidRDefault="00E74A15" w:rsidP="007353E4">
      <w:pPr>
        <w:pStyle w:val="BodyTextIndent"/>
        <w:tabs>
          <w:tab w:val="left" w:pos="180"/>
        </w:tabs>
        <w:spacing w:beforeLines="0" w:before="0"/>
        <w:ind w:left="300"/>
        <w:jc w:val="both"/>
        <w:rPr>
          <w:rFonts w:ascii="KaiTi" w:eastAsia="KaiTi" w:hAnsi="KaiTi"/>
        </w:rPr>
      </w:pPr>
      <w:r w:rsidRPr="00E74A15">
        <w:rPr>
          <w:rFonts w:ascii="KaiTi" w:eastAsia="KaiTi" w:hAnsi="KaiTi"/>
          <w:lang w:eastAsia="zh-CN"/>
        </w:rPr>
        <w:tab/>
      </w:r>
      <w:r w:rsidRPr="00E74A15">
        <w:rPr>
          <w:rFonts w:ascii="KaiTi" w:eastAsia="KaiTi" w:hAnsi="KaiTi" w:hint="eastAsia"/>
          <w:lang w:eastAsia="zh-CN"/>
        </w:rPr>
        <w:t>面对死亡，我们深知可以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安慰忧伤肢体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，也可以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安然面对死亡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，因为我们必要见主</w:t>
      </w:r>
      <w:r w:rsidRPr="00E74A15">
        <w:rPr>
          <w:rFonts w:ascii="KaiTi" w:eastAsia="KaiTi" w:hAnsi="KaiTi"/>
          <w:lang w:eastAsia="zh-CN"/>
        </w:rPr>
        <w:t>;</w:t>
      </w:r>
    </w:p>
    <w:p w14:paraId="754373EF" w14:textId="46705516" w:rsidR="00DF3D75" w:rsidRPr="00E74A15" w:rsidRDefault="00E74A15" w:rsidP="007353E4">
      <w:pPr>
        <w:pStyle w:val="BodyTextIndent"/>
        <w:tabs>
          <w:tab w:val="left" w:pos="180"/>
        </w:tabs>
        <w:spacing w:beforeLines="0" w:before="0"/>
        <w:ind w:left="300"/>
        <w:jc w:val="both"/>
        <w:rPr>
          <w:rFonts w:ascii="KaiTi" w:eastAsia="KaiTi" w:hAnsi="KaiTi"/>
        </w:rPr>
      </w:pPr>
      <w:r w:rsidRPr="00E74A15">
        <w:rPr>
          <w:rFonts w:ascii="KaiTi" w:eastAsia="KaiTi" w:hAnsi="KaiTi"/>
          <w:lang w:eastAsia="zh-CN"/>
        </w:rPr>
        <w:tab/>
      </w:r>
      <w:r w:rsidRPr="00E74A15">
        <w:rPr>
          <w:rFonts w:ascii="KaiTi" w:eastAsia="KaiTi" w:hAnsi="KaiTi" w:hint="eastAsia"/>
          <w:lang w:eastAsia="zh-CN"/>
        </w:rPr>
        <w:t>面对审判，我们确信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审判必来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，但我们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必不被定罪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，因为我们必要见主。</w:t>
      </w:r>
    </w:p>
    <w:p w14:paraId="37C38931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6372EFE5" w14:textId="7F16F88E" w:rsidR="00DF3D75" w:rsidRPr="00E74A15" w:rsidRDefault="00E74A15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num" w:pos="180"/>
        </w:tabs>
        <w:spacing w:beforeLines="0" w:before="0"/>
        <w:ind w:hanging="660"/>
        <w:jc w:val="both"/>
        <w:rPr>
          <w:rFonts w:eastAsia="KaiTi"/>
        </w:rPr>
      </w:pPr>
      <w:r w:rsidRPr="00E74A15">
        <w:rPr>
          <w:rFonts w:eastAsia="KaiTi" w:hint="eastAsia"/>
          <w:lang w:eastAsia="zh-CN"/>
        </w:rPr>
        <w:t>但是，我们必须要有一个警醒等候的态度，因为</w:t>
      </w:r>
    </w:p>
    <w:p w14:paraId="4B6A0EE4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3ECA0D7B" w14:textId="0F61C1CA" w:rsidR="00DF3D75" w:rsidRPr="00E74A15" w:rsidRDefault="00E74A15">
      <w:pPr>
        <w:pStyle w:val="BodyTextIndent"/>
        <w:tabs>
          <w:tab w:val="clear" w:pos="360"/>
          <w:tab w:val="left" w:pos="540"/>
        </w:tabs>
        <w:spacing w:beforeLines="0" w:before="0"/>
        <w:ind w:left="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 xml:space="preserve">   </w:t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  <w:t xml:space="preserve"> </w:t>
      </w:r>
      <w:r w:rsidRPr="00E74A15">
        <w:rPr>
          <w:rFonts w:eastAsia="KaiTi" w:hint="eastAsia"/>
          <w:lang w:eastAsia="zh-CN"/>
        </w:rPr>
        <w:t>或许</w:t>
      </w:r>
      <w:r w:rsidRPr="00E74A15">
        <w:rPr>
          <w:rFonts w:eastAsia="KaiTi"/>
          <w:b/>
          <w:bCs/>
          <w:lang w:eastAsia="zh-CN"/>
        </w:rPr>
        <w:t>_______</w:t>
      </w:r>
      <w:r w:rsidRPr="00E74A15">
        <w:rPr>
          <w:rFonts w:eastAsia="KaiTi" w:hint="eastAsia"/>
          <w:lang w:eastAsia="zh-CN"/>
        </w:rPr>
        <w:t>就是我们在世上的最后一日，</w:t>
      </w:r>
    </w:p>
    <w:p w14:paraId="6873FA8D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445FEF61" w14:textId="695DBD7D" w:rsidR="00DF3D75" w:rsidRPr="00E74A15" w:rsidRDefault="00E74A15">
      <w:pPr>
        <w:pStyle w:val="BodyTextIndent"/>
        <w:tabs>
          <w:tab w:val="clear" w:pos="360"/>
          <w:tab w:val="left" w:pos="540"/>
        </w:tabs>
        <w:spacing w:beforeLines="0" w:before="0"/>
        <w:ind w:left="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 xml:space="preserve">   </w:t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  <w:t xml:space="preserve"> </w:t>
      </w:r>
      <w:r w:rsidRPr="00E74A15">
        <w:rPr>
          <w:rFonts w:eastAsia="KaiTi" w:hint="eastAsia"/>
          <w:lang w:eastAsia="zh-CN"/>
        </w:rPr>
        <w:t>或许</w:t>
      </w:r>
      <w:r w:rsidRPr="00E74A15">
        <w:rPr>
          <w:rFonts w:eastAsia="KaiTi"/>
          <w:b/>
          <w:bCs/>
          <w:lang w:eastAsia="zh-CN"/>
        </w:rPr>
        <w:t>_______</w:t>
      </w:r>
      <w:r w:rsidRPr="00E74A15">
        <w:rPr>
          <w:rFonts w:eastAsia="KaiTi" w:hint="eastAsia"/>
          <w:lang w:eastAsia="zh-CN"/>
        </w:rPr>
        <w:t>就是基督耶稣我们</w:t>
      </w:r>
      <w:proofErr w:type="gramStart"/>
      <w:r w:rsidRPr="00E74A15">
        <w:rPr>
          <w:rFonts w:eastAsia="KaiTi" w:hint="eastAsia"/>
          <w:lang w:eastAsia="zh-CN"/>
        </w:rPr>
        <w:t>的主接我们</w:t>
      </w:r>
      <w:proofErr w:type="gramEnd"/>
      <w:r w:rsidRPr="00E74A15">
        <w:rPr>
          <w:rFonts w:eastAsia="KaiTi" w:hint="eastAsia"/>
          <w:lang w:eastAsia="zh-CN"/>
        </w:rPr>
        <w:t>在空中与祂相遇，</w:t>
      </w:r>
    </w:p>
    <w:p w14:paraId="2F6F3541" w14:textId="77777777" w:rsidR="00DF3D75" w:rsidRPr="00E74A15" w:rsidRDefault="00DF3D75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585AD05C" w14:textId="583C12B4" w:rsidR="00DF3D75" w:rsidRPr="00E74A15" w:rsidRDefault="00E74A15">
      <w:pPr>
        <w:pStyle w:val="BodyTextIndent"/>
        <w:tabs>
          <w:tab w:val="clear" w:pos="360"/>
          <w:tab w:val="left" w:pos="180"/>
        </w:tabs>
        <w:spacing w:beforeLines="0" w:before="0"/>
        <w:ind w:left="0"/>
        <w:jc w:val="both"/>
        <w:rPr>
          <w:rFonts w:eastAsia="KaiTi"/>
        </w:rPr>
      </w:pPr>
      <w:r w:rsidRPr="00E74A15">
        <w:rPr>
          <w:rFonts w:eastAsia="KaiTi"/>
          <w:lang w:eastAsia="zh-CN"/>
        </w:rPr>
        <w:t xml:space="preserve"> </w:t>
      </w:r>
      <w:r w:rsidRPr="00E74A15">
        <w:rPr>
          <w:rFonts w:eastAsia="KaiTi" w:hint="eastAsia"/>
          <w:lang w:eastAsia="zh-CN"/>
        </w:rPr>
        <w:t>我当自己问我自己</w:t>
      </w:r>
      <w:r w:rsidRPr="00E74A15">
        <w:rPr>
          <w:rFonts w:eastAsia="KaiTi"/>
          <w:lang w:eastAsia="zh-CN"/>
        </w:rPr>
        <w:t>…..</w:t>
      </w:r>
    </w:p>
    <w:p w14:paraId="2EF839C8" w14:textId="315E902A" w:rsidR="00DF3D75" w:rsidRPr="00E74A15" w:rsidRDefault="00E74A15">
      <w:pPr>
        <w:pStyle w:val="BodyTextIndent"/>
        <w:tabs>
          <w:tab w:val="clear" w:pos="360"/>
        </w:tabs>
        <w:spacing w:beforeLines="0" w:before="0"/>
        <w:ind w:left="0"/>
        <w:jc w:val="both"/>
        <w:rPr>
          <w:rFonts w:ascii="KaiTi" w:eastAsia="KaiTi" w:hAnsi="KaiTi"/>
        </w:rPr>
      </w:pPr>
      <w:r w:rsidRPr="00E74A15">
        <w:rPr>
          <w:rFonts w:eastAsia="KaiTi"/>
          <w:lang w:eastAsia="zh-CN"/>
        </w:rPr>
        <w:t xml:space="preserve">              </w:t>
      </w:r>
      <w:r w:rsidRPr="00E74A15">
        <w:rPr>
          <w:rFonts w:eastAsia="KaiTi" w:hint="eastAsia"/>
          <w:lang w:eastAsia="zh-CN"/>
        </w:rPr>
        <w:t xml:space="preserve">　　　　</w:t>
      </w:r>
      <w:r w:rsidRPr="00E74A15">
        <w:rPr>
          <w:rFonts w:ascii="KaiTi" w:eastAsia="KaiTi" w:hAnsi="KaiTi" w:hint="eastAsia"/>
          <w:lang w:eastAsia="zh-CN"/>
        </w:rPr>
        <w:t xml:space="preserve">　</w:t>
      </w:r>
      <w:r w:rsidRPr="00E74A15">
        <w:rPr>
          <w:rFonts w:ascii="KaiTi" w:eastAsia="KaiTi" w:hAnsi="KaiTi"/>
          <w:lang w:eastAsia="zh-CN"/>
        </w:rPr>
        <w:t>“</w:t>
      </w:r>
      <w:r w:rsidRPr="00E74A15">
        <w:rPr>
          <w:rFonts w:ascii="KaiTi" w:eastAsia="KaiTi" w:hAnsi="KaiTi" w:hint="eastAsia"/>
          <w:lang w:eastAsia="zh-CN"/>
        </w:rPr>
        <w:t>我是否</w:t>
      </w:r>
      <w:r w:rsidRPr="00E74A15">
        <w:rPr>
          <w:rFonts w:ascii="KaiTi" w:eastAsia="KaiTi" w:hAnsi="KaiTi"/>
          <w:b/>
          <w:bCs/>
          <w:lang w:eastAsia="zh-CN"/>
        </w:rPr>
        <w:t>_______</w:t>
      </w:r>
      <w:proofErr w:type="gramStart"/>
      <w:r w:rsidRPr="00E74A15">
        <w:rPr>
          <w:rFonts w:ascii="KaiTi" w:eastAsia="KaiTi" w:hAnsi="KaiTi" w:hint="eastAsia"/>
          <w:lang w:eastAsia="zh-CN"/>
        </w:rPr>
        <w:t>已经预备好自己见主面</w:t>
      </w:r>
      <w:r w:rsidRPr="00E74A15">
        <w:rPr>
          <w:rFonts w:ascii="KaiTi" w:eastAsia="KaiTi" w:hAnsi="KaiTi"/>
          <w:lang w:eastAsia="zh-CN"/>
        </w:rPr>
        <w:t>”</w:t>
      </w:r>
      <w:r w:rsidRPr="00E74A15">
        <w:rPr>
          <w:rFonts w:ascii="KaiTi" w:eastAsia="KaiTi" w:hAnsi="KaiTi" w:hint="eastAsia"/>
          <w:lang w:eastAsia="zh-CN"/>
        </w:rPr>
        <w:t>。</w:t>
      </w:r>
      <w:proofErr w:type="gramEnd"/>
    </w:p>
    <w:p w14:paraId="03CD77C4" w14:textId="77777777" w:rsidR="00DF3D75" w:rsidRPr="00E74A15" w:rsidRDefault="00DF3D75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7C783FF7" w14:textId="592E3B2B" w:rsidR="00DF3D75" w:rsidRPr="00E74A15" w:rsidRDefault="00E74A15">
      <w:pPr>
        <w:pStyle w:val="BodyTextIndent2"/>
        <w:tabs>
          <w:tab w:val="clear" w:pos="1440"/>
        </w:tabs>
        <w:spacing w:before="50" w:after="20"/>
        <w:ind w:leftChars="300" w:left="1800" w:rightChars="620" w:right="1488" w:hangingChars="450" w:hanging="1080"/>
        <w:rPr>
          <w:rFonts w:ascii="KaiTi" w:eastAsia="KaiTi" w:hAnsi="KaiTi"/>
          <w:i/>
          <w:iCs/>
        </w:rPr>
      </w:pPr>
      <w:r w:rsidRPr="00E74A15">
        <w:rPr>
          <w:rFonts w:eastAsia="KaiTi" w:hint="eastAsia"/>
          <w:i/>
          <w:iCs/>
          <w:shd w:val="pct15" w:color="auto" w:fill="FFFFFF"/>
          <w:lang w:eastAsia="zh-CN"/>
        </w:rPr>
        <w:t>讨论</w:t>
      </w:r>
      <w:r w:rsidRPr="00E74A15">
        <w:rPr>
          <w:rFonts w:ascii="KaiTi" w:eastAsia="KaiTi" w:hAnsi="KaiTi" w:hint="eastAsia"/>
          <w:i/>
          <w:iCs/>
          <w:shd w:val="pct15" w:color="auto" w:fill="FFFFFF"/>
          <w:lang w:eastAsia="zh-CN"/>
        </w:rPr>
        <w:t>：</w:t>
      </w:r>
      <w:r w:rsidRPr="00E74A15">
        <w:rPr>
          <w:rFonts w:ascii="KaiTi" w:eastAsia="KaiTi" w:hAnsi="KaiTi"/>
          <w:i/>
          <w:iCs/>
          <w:lang w:eastAsia="zh-CN"/>
        </w:rPr>
        <w:t xml:space="preserve">    </w:t>
      </w:r>
      <w:proofErr w:type="gramStart"/>
      <w:r w:rsidRPr="00E74A15">
        <w:rPr>
          <w:rFonts w:ascii="KaiTi" w:eastAsia="KaiTi" w:hAnsi="KaiTi" w:hint="eastAsia"/>
          <w:i/>
          <w:iCs/>
          <w:lang w:eastAsia="zh-CN"/>
        </w:rPr>
        <w:t>帖撒罗尼迦</w:t>
      </w:r>
      <w:proofErr w:type="gramEnd"/>
      <w:r w:rsidRPr="00E74A15">
        <w:rPr>
          <w:rFonts w:ascii="KaiTi" w:eastAsia="KaiTi" w:hAnsi="KaiTi" w:hint="eastAsia"/>
          <w:i/>
          <w:iCs/>
          <w:lang w:eastAsia="zh-CN"/>
        </w:rPr>
        <w:t>前书中</w:t>
      </w:r>
      <w:r w:rsidRPr="00E74A15">
        <w:rPr>
          <w:rFonts w:ascii="KaiTi" w:eastAsia="KaiTi" w:hAnsi="KaiTi"/>
          <w:i/>
          <w:iCs/>
          <w:lang w:eastAsia="zh-CN"/>
        </w:rPr>
        <w:t>,</w:t>
      </w:r>
      <w:r w:rsidRPr="00E74A15">
        <w:rPr>
          <w:rFonts w:ascii="KaiTi" w:eastAsia="KaiTi" w:hAnsi="KaiTi" w:hint="eastAsia"/>
          <w:i/>
          <w:iCs/>
          <w:lang w:eastAsia="zh-CN"/>
        </w:rPr>
        <w:t>您最喜欢的经节是什么</w:t>
      </w:r>
      <w:r w:rsidRPr="00E74A15">
        <w:rPr>
          <w:rFonts w:ascii="KaiTi" w:eastAsia="KaiTi" w:hAnsi="KaiTi"/>
          <w:i/>
          <w:iCs/>
          <w:lang w:eastAsia="zh-CN"/>
        </w:rPr>
        <w:t xml:space="preserve">? </w:t>
      </w:r>
      <w:r w:rsidRPr="00E74A15">
        <w:rPr>
          <w:rFonts w:ascii="KaiTi" w:eastAsia="KaiTi" w:hAnsi="KaiTi" w:hint="eastAsia"/>
          <w:i/>
          <w:iCs/>
          <w:lang w:eastAsia="zh-CN"/>
        </w:rPr>
        <w:t>并请</w:t>
      </w:r>
      <w:proofErr w:type="gramStart"/>
      <w:r w:rsidRPr="00E74A15">
        <w:rPr>
          <w:rFonts w:ascii="KaiTi" w:eastAsia="KaiTi" w:hAnsi="KaiTi" w:hint="eastAsia"/>
          <w:i/>
          <w:iCs/>
          <w:lang w:eastAsia="zh-CN"/>
        </w:rPr>
        <w:t>从此经节</w:t>
      </w:r>
      <w:proofErr w:type="gramEnd"/>
      <w:r w:rsidRPr="00E74A15">
        <w:rPr>
          <w:rFonts w:ascii="KaiTi" w:eastAsia="KaiTi" w:hAnsi="KaiTi" w:hint="eastAsia"/>
          <w:i/>
          <w:iCs/>
          <w:lang w:eastAsia="zh-CN"/>
        </w:rPr>
        <w:t>中</w:t>
      </w:r>
      <w:r w:rsidRPr="00E74A15">
        <w:rPr>
          <w:rFonts w:ascii="KaiTi" w:eastAsia="KaiTi" w:hAnsi="KaiTi"/>
          <w:i/>
          <w:iCs/>
          <w:lang w:eastAsia="zh-CN"/>
        </w:rPr>
        <w:t xml:space="preserve">, </w:t>
      </w:r>
      <w:r w:rsidRPr="00E74A15">
        <w:rPr>
          <w:rFonts w:ascii="KaiTi" w:eastAsia="KaiTi" w:hAnsi="KaiTi" w:hint="eastAsia"/>
          <w:i/>
          <w:iCs/>
          <w:lang w:eastAsia="zh-CN"/>
        </w:rPr>
        <w:t>举出三项可以在日常生活中实际应用出来的事。</w:t>
      </w:r>
    </w:p>
    <w:p w14:paraId="2C3AD58D" w14:textId="77777777" w:rsidR="00DF3D75" w:rsidRPr="00E74A15" w:rsidRDefault="00DF3D75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681F4E93" w14:textId="7912BE90" w:rsidR="00DF3D75" w:rsidRPr="00E74A15" w:rsidRDefault="00DF3D75" w:rsidP="007353E4">
      <w:pPr>
        <w:pStyle w:val="BodyTextIndent"/>
        <w:tabs>
          <w:tab w:val="clear" w:pos="360"/>
        </w:tabs>
        <w:spacing w:beforeLines="0" w:before="0" w:line="200" w:lineRule="exact"/>
        <w:ind w:left="0"/>
        <w:jc w:val="right"/>
        <w:rPr>
          <w:rFonts w:eastAsia="KaiTi"/>
          <w:sz w:val="16"/>
        </w:rPr>
      </w:pPr>
      <w:r w:rsidRPr="00E74A15">
        <w:rPr>
          <w:rFonts w:eastAsia="KaiTi"/>
          <w:lang w:eastAsia="zh-CN"/>
        </w:rPr>
        <w:br w:type="page"/>
      </w:r>
      <w:r w:rsidR="00E74A15" w:rsidRPr="00E74A15">
        <w:rPr>
          <w:rFonts w:eastAsia="KaiTi"/>
          <w:sz w:val="16"/>
          <w:lang w:eastAsia="zh-CN"/>
        </w:rPr>
        <w:lastRenderedPageBreak/>
        <w:t>8-2</w:t>
      </w:r>
    </w:p>
    <w:p w14:paraId="14163AC4" w14:textId="26539324" w:rsidR="00DF3D75" w:rsidRPr="00E74A15" w:rsidRDefault="007353E4" w:rsidP="007353E4">
      <w:pPr>
        <w:pStyle w:val="BodyTextIndent"/>
        <w:tabs>
          <w:tab w:val="clear" w:pos="360"/>
        </w:tabs>
        <w:spacing w:beforeLines="0" w:before="0" w:after="120" w:line="440" w:lineRule="exact"/>
        <w:ind w:leftChars="-75" w:left="31" w:hangingChars="75" w:hanging="211"/>
        <w:jc w:val="both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="00E74A15" w:rsidRPr="00E74A15">
        <w:rPr>
          <w:rFonts w:eastAsia="Microsoft YaHei"/>
          <w:b/>
          <w:bCs/>
          <w:sz w:val="28"/>
          <w:lang w:eastAsia="zh-CN"/>
        </w:rPr>
        <w:t>‧</w:t>
      </w:r>
      <w:r w:rsidR="00E74A15" w:rsidRPr="00E74A15">
        <w:rPr>
          <w:rFonts w:eastAsia="KaiTi" w:hint="eastAsia"/>
          <w:b/>
          <w:bCs/>
          <w:sz w:val="28"/>
          <w:lang w:eastAsia="zh-CN"/>
        </w:rPr>
        <w:t xml:space="preserve">　</w:t>
      </w:r>
      <w:proofErr w:type="gramStart"/>
      <w:r w:rsidR="00E74A15" w:rsidRPr="00E74A15">
        <w:rPr>
          <w:rFonts w:eastAsia="KaiTi" w:hint="eastAsia"/>
          <w:b/>
          <w:bCs/>
          <w:sz w:val="28"/>
          <w:lang w:eastAsia="zh-CN"/>
        </w:rPr>
        <w:t>帖撒罗尼迦前后书</w:t>
      </w:r>
      <w:proofErr w:type="gramEnd"/>
      <w:r w:rsidR="00E74A15" w:rsidRPr="00E74A15">
        <w:rPr>
          <w:rFonts w:eastAsia="KaiTi" w:hint="eastAsia"/>
          <w:b/>
          <w:bCs/>
          <w:sz w:val="28"/>
          <w:lang w:eastAsia="zh-CN"/>
        </w:rPr>
        <w:t>简介</w:t>
      </w:r>
    </w:p>
    <w:p w14:paraId="33D9311E" w14:textId="7D2234B6" w:rsidR="00DF3D75" w:rsidRPr="00E74A15" w:rsidRDefault="00E74A15" w:rsidP="007353E4">
      <w:pPr>
        <w:tabs>
          <w:tab w:val="left" w:pos="0"/>
        </w:tabs>
        <w:spacing w:before="60" w:after="60" w:line="440" w:lineRule="exact"/>
        <w:ind w:firstLineChars="150" w:firstLine="422"/>
        <w:rPr>
          <w:rFonts w:eastAsia="KaiTi"/>
          <w:b/>
          <w:bCs/>
          <w:sz w:val="28"/>
          <w:u w:val="single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一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前言</w:t>
      </w:r>
    </w:p>
    <w:p w14:paraId="2E3E236B" w14:textId="22A4B217" w:rsidR="00DF3D75" w:rsidRPr="007353E4" w:rsidRDefault="00E74A15">
      <w:pPr>
        <w:pStyle w:val="BodyTextIndent"/>
        <w:spacing w:beforeLines="0" w:before="0"/>
        <w:ind w:left="540" w:firstLineChars="300" w:firstLine="720"/>
        <w:rPr>
          <w:rFonts w:ascii="KaiTi" w:eastAsia="KaiTi" w:hAnsi="KaiTi"/>
        </w:rPr>
      </w:pPr>
      <w:r w:rsidRPr="007353E4">
        <w:rPr>
          <w:rFonts w:ascii="KaiTi" w:eastAsia="KaiTi" w:hAnsi="KaiTi" w:hint="eastAsia"/>
          <w:lang w:eastAsia="zh-CN"/>
        </w:rPr>
        <w:t>很明显</w:t>
      </w:r>
      <w:proofErr w:type="gramStart"/>
      <w:r w:rsidRPr="007353E4">
        <w:rPr>
          <w:rFonts w:ascii="KaiTi" w:eastAsia="KaiTi" w:hAnsi="KaiTi" w:hint="eastAsia"/>
          <w:lang w:eastAsia="zh-CN"/>
        </w:rPr>
        <w:t>帖撒罗尼迦</w:t>
      </w:r>
      <w:proofErr w:type="gramEnd"/>
      <w:r w:rsidRPr="007353E4">
        <w:rPr>
          <w:rFonts w:ascii="KaiTi" w:eastAsia="KaiTi" w:hAnsi="KaiTi" w:hint="eastAsia"/>
          <w:lang w:eastAsia="zh-CN"/>
        </w:rPr>
        <w:t>后书是使徒保罗</w:t>
      </w:r>
      <w:proofErr w:type="gramStart"/>
      <w:r w:rsidRPr="007353E4">
        <w:rPr>
          <w:rFonts w:ascii="KaiTi" w:eastAsia="KaiTi" w:hAnsi="KaiTi" w:hint="eastAsia"/>
          <w:lang w:eastAsia="zh-CN"/>
        </w:rPr>
        <w:t>针对帖城教会</w:t>
      </w:r>
      <w:proofErr w:type="gramEnd"/>
      <w:r w:rsidRPr="007353E4">
        <w:rPr>
          <w:rFonts w:ascii="KaiTi" w:eastAsia="KaiTi" w:hAnsi="KaiTi" w:hint="eastAsia"/>
          <w:lang w:eastAsia="zh-CN"/>
        </w:rPr>
        <w:t>的纠正，因为当中有人对于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主的日子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的教导产生错误观念及行为，所以本书可说是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的后续，也是帖前</w:t>
      </w:r>
      <w:r w:rsidRPr="007353E4">
        <w:rPr>
          <w:rFonts w:ascii="KaiTi" w:eastAsia="KaiTi" w:hAnsi="KaiTi"/>
          <w:sz w:val="20"/>
          <w:lang w:eastAsia="zh-CN"/>
        </w:rPr>
        <w:t>5:1~11</w:t>
      </w:r>
      <w:r w:rsidRPr="007353E4">
        <w:rPr>
          <w:rFonts w:ascii="KaiTi" w:eastAsia="KaiTi" w:hAnsi="KaiTi" w:hint="eastAsia"/>
          <w:lang w:eastAsia="zh-CN"/>
        </w:rPr>
        <w:t>经文的引申。</w:t>
      </w:r>
    </w:p>
    <w:p w14:paraId="20E17958" w14:textId="3CE2055A" w:rsidR="00DF3D75" w:rsidRPr="00E74A15" w:rsidRDefault="00E74A15" w:rsidP="007353E4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二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本书在圣经中的地位</w:t>
      </w:r>
      <w:r w:rsidRPr="00E74A15">
        <w:rPr>
          <w:rFonts w:eastAsia="KaiTi"/>
          <w:b/>
          <w:bCs/>
          <w:sz w:val="28"/>
          <w:lang w:eastAsia="zh-CN"/>
        </w:rPr>
        <w:tab/>
      </w:r>
    </w:p>
    <w:p w14:paraId="04F8E4A9" w14:textId="4A446826" w:rsidR="00DF3D75" w:rsidRPr="007353E4" w:rsidRDefault="00E74A15">
      <w:pPr>
        <w:ind w:leftChars="225" w:left="540" w:firstLineChars="300" w:firstLine="720"/>
        <w:rPr>
          <w:rFonts w:ascii="KaiTi" w:eastAsia="KaiTi" w:hAnsi="KaiTi"/>
        </w:rPr>
      </w:pPr>
      <w:r w:rsidRPr="007353E4">
        <w:rPr>
          <w:rFonts w:ascii="KaiTi" w:eastAsia="KaiTi" w:hAnsi="KaiTi"/>
          <w:lang w:eastAsia="zh-CN"/>
        </w:rPr>
        <w:t>“</w:t>
      </w:r>
      <w:proofErr w:type="gramStart"/>
      <w:r w:rsidRPr="007353E4">
        <w:rPr>
          <w:rFonts w:ascii="KaiTi" w:eastAsia="KaiTi" w:hAnsi="KaiTi" w:hint="eastAsia"/>
          <w:lang w:eastAsia="zh-CN"/>
        </w:rPr>
        <w:t>帖后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乃</w:t>
      </w:r>
      <w:proofErr w:type="gramEnd"/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的后续，同为保罗教会书信中最后一组的书信，文中启示诸多有关基督再来的真理，与一般教会书信中最后的犹大书及启示录互相辉映，同属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启示类书信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。</w:t>
      </w:r>
    </w:p>
    <w:p w14:paraId="5B68EA01" w14:textId="1B18F584" w:rsidR="00DF3D75" w:rsidRPr="00E74A15" w:rsidRDefault="00E74A15" w:rsidP="007353E4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三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本书的作者、著书地点、日期及历史背景</w:t>
      </w:r>
    </w:p>
    <w:p w14:paraId="62E6148F" w14:textId="54BDA3A5" w:rsidR="00DF3D75" w:rsidRPr="007353E4" w:rsidRDefault="00E74A15">
      <w:pPr>
        <w:ind w:leftChars="225" w:left="540" w:firstLineChars="300" w:firstLine="720"/>
        <w:rPr>
          <w:rFonts w:ascii="KaiTi" w:eastAsia="KaiTi" w:hAnsi="KaiTi"/>
        </w:rPr>
      </w:pPr>
      <w:r w:rsidRPr="007353E4">
        <w:rPr>
          <w:rFonts w:ascii="KaiTi" w:eastAsia="KaiTi" w:hAnsi="KaiTi" w:hint="eastAsia"/>
          <w:lang w:eastAsia="zh-CN"/>
        </w:rPr>
        <w:t>书信的内证及外证都证明使徒保罗是作者，保罗非常可能于写完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之后，托人将书信</w:t>
      </w:r>
      <w:proofErr w:type="gramStart"/>
      <w:r w:rsidRPr="007353E4">
        <w:rPr>
          <w:rFonts w:ascii="KaiTi" w:eastAsia="KaiTi" w:hAnsi="KaiTi" w:hint="eastAsia"/>
          <w:lang w:eastAsia="zh-CN"/>
        </w:rPr>
        <w:t>送达帖城教会</w:t>
      </w:r>
      <w:proofErr w:type="gramEnd"/>
      <w:r w:rsidRPr="007353E4">
        <w:rPr>
          <w:rFonts w:ascii="KaiTi" w:eastAsia="KaiTi" w:hAnsi="KaiTi" w:hint="eastAsia"/>
          <w:lang w:eastAsia="zh-CN"/>
        </w:rPr>
        <w:t>，</w:t>
      </w:r>
      <w:proofErr w:type="gramStart"/>
      <w:r w:rsidRPr="007353E4">
        <w:rPr>
          <w:rFonts w:ascii="KaiTi" w:eastAsia="KaiTi" w:hAnsi="KaiTi" w:hint="eastAsia"/>
          <w:lang w:eastAsia="zh-CN"/>
        </w:rPr>
        <w:t>尔后该</w:t>
      </w:r>
      <w:proofErr w:type="gramEnd"/>
      <w:r w:rsidRPr="007353E4">
        <w:rPr>
          <w:rFonts w:ascii="KaiTi" w:eastAsia="KaiTi" w:hAnsi="KaiTi" w:hint="eastAsia"/>
          <w:lang w:eastAsia="zh-CN"/>
        </w:rPr>
        <w:t>人回哥林多城见保罗时，带回帖城教会一些消息，因此激起保罗再写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帖后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，以纠正他们当中不当的教导及行为，因此著书地点仍在哥林多城，时问在写完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后不久，大约</w:t>
      </w:r>
      <w:r w:rsidRPr="00E74A15">
        <w:rPr>
          <w:rFonts w:eastAsia="KaiTi" w:hint="eastAsia"/>
          <w:lang w:eastAsia="zh-CN"/>
        </w:rPr>
        <w:t>在公元</w:t>
      </w:r>
      <w:r w:rsidRPr="00E74A15">
        <w:rPr>
          <w:rFonts w:eastAsia="KaiTi"/>
          <w:lang w:eastAsia="zh-CN"/>
        </w:rPr>
        <w:t>51</w:t>
      </w:r>
      <w:r w:rsidRPr="00E74A15">
        <w:rPr>
          <w:rFonts w:eastAsia="KaiTi" w:hint="eastAsia"/>
          <w:lang w:eastAsia="zh-CN"/>
        </w:rPr>
        <w:t>年，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帖后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为保罗的第三封书信</w:t>
      </w:r>
      <w:r w:rsidRPr="007353E4">
        <w:rPr>
          <w:rFonts w:ascii="KaiTi" w:eastAsia="KaiTi" w:hAnsi="KaiTi"/>
          <w:lang w:eastAsia="zh-CN"/>
        </w:rPr>
        <w:t xml:space="preserve"> (</w:t>
      </w:r>
      <w:r w:rsidRPr="007353E4">
        <w:rPr>
          <w:rFonts w:ascii="KaiTi" w:eastAsia="KaiTi" w:hAnsi="KaiTi" w:hint="eastAsia"/>
          <w:lang w:eastAsia="zh-CN"/>
        </w:rPr>
        <w:t>若加拉</w:t>
      </w:r>
      <w:proofErr w:type="gramStart"/>
      <w:r w:rsidRPr="007353E4">
        <w:rPr>
          <w:rFonts w:ascii="KaiTi" w:eastAsia="KaiTi" w:hAnsi="KaiTi" w:hint="eastAsia"/>
          <w:lang w:eastAsia="zh-CN"/>
        </w:rPr>
        <w:t>太</w:t>
      </w:r>
      <w:proofErr w:type="gramEnd"/>
      <w:r w:rsidRPr="007353E4">
        <w:rPr>
          <w:rFonts w:ascii="KaiTi" w:eastAsia="KaiTi" w:hAnsi="KaiTi" w:hint="eastAsia"/>
          <w:lang w:eastAsia="zh-CN"/>
        </w:rPr>
        <w:t>书为首封书信的话</w:t>
      </w:r>
      <w:r w:rsidRPr="007353E4">
        <w:rPr>
          <w:rFonts w:ascii="KaiTi" w:eastAsia="KaiTi" w:hAnsi="KaiTi"/>
          <w:lang w:eastAsia="zh-CN"/>
        </w:rPr>
        <w:t>)</w:t>
      </w:r>
      <w:r w:rsidRPr="007353E4">
        <w:rPr>
          <w:rFonts w:ascii="KaiTi" w:eastAsia="KaiTi" w:hAnsi="KaiTi" w:hint="eastAsia"/>
          <w:lang w:eastAsia="zh-CN"/>
        </w:rPr>
        <w:t>。</w:t>
      </w:r>
    </w:p>
    <w:p w14:paraId="2FAF96E1" w14:textId="4A64D0E9" w:rsidR="00DF3D75" w:rsidRPr="00E74A15" w:rsidRDefault="00E74A15" w:rsidP="007353E4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四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本书的目的</w:t>
      </w:r>
    </w:p>
    <w:p w14:paraId="7E3C02E9" w14:textId="478227CE" w:rsidR="00DF3D75" w:rsidRPr="007353E4" w:rsidRDefault="00E74A15">
      <w:pPr>
        <w:ind w:leftChars="225" w:left="540" w:firstLineChars="300" w:firstLine="720"/>
        <w:rPr>
          <w:rFonts w:ascii="KaiTi" w:eastAsia="KaiTi" w:hAnsi="KaiTi"/>
        </w:rPr>
      </w:pPr>
      <w:r w:rsidRPr="007353E4">
        <w:rPr>
          <w:rFonts w:ascii="KaiTi" w:eastAsia="KaiTi" w:hAnsi="KaiTi" w:hint="eastAsia"/>
          <w:lang w:eastAsia="zh-CN"/>
        </w:rPr>
        <w:t>可能保罗得知的消息包括二类：其一是好消息，</w:t>
      </w:r>
      <w:proofErr w:type="gramStart"/>
      <w:r w:rsidRPr="007353E4">
        <w:rPr>
          <w:rFonts w:ascii="KaiTi" w:eastAsia="KaiTi" w:hAnsi="KaiTi" w:hint="eastAsia"/>
          <w:lang w:eastAsia="zh-CN"/>
        </w:rPr>
        <w:t>因为帖城教会</w:t>
      </w:r>
      <w:proofErr w:type="gramEnd"/>
      <w:r w:rsidRPr="007353E4">
        <w:rPr>
          <w:rFonts w:ascii="KaiTi" w:eastAsia="KaiTi" w:hAnsi="KaiTi" w:hint="eastAsia"/>
          <w:lang w:eastAsia="zh-CN"/>
        </w:rPr>
        <w:t>在接到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书信之后，信心、爱心格外增长，在逼迫中站立得稳</w:t>
      </w:r>
      <w:r w:rsidRPr="007353E4">
        <w:rPr>
          <w:rFonts w:eastAsia="KaiTi"/>
          <w:lang w:eastAsia="zh-CN"/>
        </w:rPr>
        <w:t>(1:3~4)</w:t>
      </w:r>
      <w:r w:rsidRPr="007353E4">
        <w:rPr>
          <w:rFonts w:ascii="KaiTi" w:eastAsia="KaiTi" w:hAnsi="KaiTi" w:hint="eastAsia"/>
          <w:lang w:eastAsia="zh-CN"/>
        </w:rPr>
        <w:t>；其二是坏消息，因为教会中，有些人误解了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中主再来的信息，甚至辞去工作，给予教会带来莫大的困扰</w:t>
      </w:r>
      <w:r w:rsidRPr="007353E4">
        <w:rPr>
          <w:rFonts w:eastAsia="KaiTi"/>
          <w:lang w:eastAsia="zh-CN"/>
        </w:rPr>
        <w:t>(3:6~15)</w:t>
      </w:r>
      <w:r w:rsidRPr="007353E4">
        <w:rPr>
          <w:rFonts w:ascii="KaiTi" w:eastAsia="KaiTi" w:hAnsi="KaiTi" w:hint="eastAsia"/>
          <w:lang w:eastAsia="zh-CN"/>
        </w:rPr>
        <w:t>，而且许多人以为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主的日子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已经来了</w:t>
      </w:r>
      <w:r w:rsidRPr="007353E4">
        <w:rPr>
          <w:rFonts w:eastAsia="KaiTi"/>
          <w:lang w:eastAsia="zh-CN"/>
        </w:rPr>
        <w:t>(2:2)</w:t>
      </w:r>
      <w:r w:rsidRPr="007353E4">
        <w:rPr>
          <w:rFonts w:ascii="KaiTi" w:eastAsia="KaiTi" w:hAnsi="KaiTi" w:hint="eastAsia"/>
          <w:lang w:eastAsia="zh-CN"/>
        </w:rPr>
        <w:t>。所以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帖后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信息着重于</w:t>
      </w:r>
      <w:r w:rsidRPr="007353E4">
        <w:rPr>
          <w:rFonts w:ascii="KaiTi" w:eastAsia="KaiTi" w:hAnsi="KaiTi"/>
          <w:b/>
          <w:bCs/>
          <w:lang w:eastAsia="zh-CN"/>
        </w:rPr>
        <w:t>___________________</w:t>
      </w:r>
      <w:r w:rsidRPr="007353E4">
        <w:rPr>
          <w:rFonts w:ascii="KaiTi" w:eastAsia="KaiTi" w:hAnsi="KaiTi" w:hint="eastAsia"/>
          <w:lang w:eastAsia="zh-CN"/>
        </w:rPr>
        <w:t>，与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帖前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安慰及鼓励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明显不同，而且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主的日子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的教导贯穿全书，可说是帖前</w:t>
      </w:r>
      <w:r w:rsidRPr="007353E4">
        <w:rPr>
          <w:rFonts w:eastAsia="KaiTi"/>
          <w:szCs w:val="32"/>
          <w:lang w:eastAsia="zh-CN"/>
        </w:rPr>
        <w:t>5:1~11</w:t>
      </w:r>
      <w:r w:rsidRPr="007353E4">
        <w:rPr>
          <w:rFonts w:ascii="KaiTi" w:eastAsia="KaiTi" w:hAnsi="KaiTi" w:hint="eastAsia"/>
          <w:lang w:eastAsia="zh-CN"/>
        </w:rPr>
        <w:t>经文的延伸。</w:t>
      </w:r>
    </w:p>
    <w:p w14:paraId="5F48A84B" w14:textId="14187A01" w:rsidR="00DF3D75" w:rsidRPr="00E74A15" w:rsidRDefault="00E74A15" w:rsidP="007353E4">
      <w:pPr>
        <w:tabs>
          <w:tab w:val="left" w:pos="360"/>
          <w:tab w:val="left" w:pos="900"/>
        </w:tabs>
        <w:spacing w:before="120" w:after="60" w:line="440" w:lineRule="exact"/>
        <w:ind w:leftChars="15" w:left="36" w:rightChars="51" w:right="122" w:firstLineChars="135" w:firstLine="379"/>
        <w:rPr>
          <w:rFonts w:eastAsia="KaiTi"/>
          <w:sz w:val="28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五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本书结构大纲</w:t>
      </w:r>
      <w:r w:rsidR="00DF3D75" w:rsidRPr="00E74A15">
        <w:rPr>
          <w:rFonts w:eastAsia="KaiTi"/>
          <w:b/>
          <w:bCs/>
          <w:sz w:val="28"/>
        </w:rPr>
        <w:t xml:space="preserve">                      </w:t>
      </w:r>
      <w:r w:rsidR="00DF3D75" w:rsidRPr="00E74A15">
        <w:rPr>
          <w:rFonts w:eastAsia="KaiTi"/>
          <w:sz w:val="28"/>
        </w:rPr>
        <w:t xml:space="preserve">               </w:t>
      </w:r>
    </w:p>
    <w:p w14:paraId="016D24A2" w14:textId="6FA7AD10" w:rsidR="00DF3D75" w:rsidRPr="00E74A15" w:rsidRDefault="00B043DA">
      <w:pPr>
        <w:spacing w:line="0" w:lineRule="atLeast"/>
        <w:rPr>
          <w:rFonts w:eastAsia="KaiTi"/>
        </w:rPr>
      </w:pPr>
      <w:r w:rsidRPr="00E74A15">
        <w:rPr>
          <w:rFonts w:eastAsia="KaiT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ABC24D" wp14:editId="6150AD43">
                <wp:simplePos x="0" y="0"/>
                <wp:positionH relativeFrom="column">
                  <wp:posOffset>1257300</wp:posOffset>
                </wp:positionH>
                <wp:positionV relativeFrom="paragraph">
                  <wp:posOffset>7620</wp:posOffset>
                </wp:positionV>
                <wp:extent cx="4343400" cy="1371600"/>
                <wp:effectExtent l="15875" t="18415" r="12700" b="10160"/>
                <wp:wrapNone/>
                <wp:docPr id="153994194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371600"/>
                          <a:chOff x="2831" y="12038"/>
                          <a:chExt cx="6840" cy="2160"/>
                        </a:xfrm>
                      </wpg:grpSpPr>
                      <wps:wsp>
                        <wps:cNvPr id="1034432383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1" y="12038"/>
                            <a:ext cx="1080" cy="14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975388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1" y="1419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864156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1" y="12038"/>
                            <a:ext cx="1404" cy="14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555379" name="Lin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6" y="12038"/>
                            <a:ext cx="1404" cy="1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307197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815" y="12470"/>
                            <a:ext cx="877" cy="1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107361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8" y="12470"/>
                            <a:ext cx="877" cy="1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011328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3" y="12433"/>
                            <a:ext cx="1053" cy="1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402709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5" y="12222"/>
                            <a:ext cx="1053" cy="1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0590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831" y="1353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05739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623" y="1353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890295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5" y="12038"/>
                            <a:ext cx="5436" cy="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CF1C0" id="Group 137" o:spid="_x0000_s1026" style="position:absolute;margin-left:99pt;margin-top:.6pt;width:342pt;height:108pt;z-index:251658240" coordorigin="2831,12038" coordsize="68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">
                <v:line id="Line 138" o:spid="_x0000_s1027" style="position:absolute;flip:y;visibility:visible;mso-wrap-style:square" from="8591,12038" to="9671,1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" strokeweight="1.5pt"/>
                <v:line id="Line 139" o:spid="_x0000_s1028" style="position:absolute;flip:y;visibility:visible;mso-wrap-style:square" from="2831,14198" to="8591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" strokeweight="1.5pt"/>
                <v:line id="Line 140" o:spid="_x0000_s1029" style="position:absolute;flip:x;visibility:visible;mso-wrap-style:square" from="2831,12038" to="4235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" strokeweight="1.5pt"/>
                <v:line id="Line 141" o:spid="_x0000_s1030" style="position:absolute;flip:x;visibility:visible;mso-wrap-style:square" from="4586,12038" to="5990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"/>
                <v:line id="Line 142" o:spid="_x0000_s1031" style="position:absolute;flip:x;visibility:visible;mso-wrap-style:square" from="5815,12470" to="6692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"/>
                <v:line id="Line 143" o:spid="_x0000_s1032" style="position:absolute;flip:y;visibility:visible;mso-wrap-style:square" from="6868,12470" to="7745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"/>
                <v:line id="Line 144" o:spid="_x0000_s1033" style="position:absolute;flip:y;visibility:visible;mso-wrap-style:square" from="3533,12433" to="4586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"/>
                <v:line id="Line 145" o:spid="_x0000_s1034" style="position:absolute;flip:y;visibility:visible;mso-wrap-style:square" from="7745,12222" to="8798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"/>
                <v:line id="Line 146" o:spid="_x0000_s1035" style="position:absolute;visibility:visible;mso-wrap-style:square" from="2831,13537" to="2831,1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" strokeweight="1.5pt"/>
                <v:line id="Line 147" o:spid="_x0000_s1036" style="position:absolute;visibility:visible;mso-wrap-style:square" from="8623,13537" to="8623,1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" strokeweight="1.5pt"/>
                <v:line id="Line 148" o:spid="_x0000_s1037" style="position:absolute;flip:y;visibility:visible;mso-wrap-style:square" from="4235,12038" to="9671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" strokeweight="1.5pt"/>
              </v:group>
            </w:pict>
          </mc:Fallback>
        </mc:AlternateContent>
      </w:r>
      <w:r w:rsidR="00E74A15" w:rsidRPr="00E74A15">
        <w:rPr>
          <w:rFonts w:eastAsia="KaiTi"/>
          <w:b/>
          <w:bCs/>
          <w:lang w:eastAsia="zh-CN"/>
        </w:rPr>
        <w:tab/>
      </w:r>
      <w:r w:rsidR="00E74A15" w:rsidRPr="00E74A15">
        <w:rPr>
          <w:rFonts w:eastAsia="KaiTi"/>
          <w:b/>
          <w:bCs/>
          <w:lang w:eastAsia="zh-CN"/>
        </w:rPr>
        <w:tab/>
      </w:r>
      <w:r w:rsidR="00E74A15" w:rsidRPr="00E74A15">
        <w:rPr>
          <w:rFonts w:eastAsia="KaiTi"/>
          <w:b/>
          <w:bCs/>
          <w:lang w:eastAsia="zh-CN"/>
        </w:rPr>
        <w:tab/>
      </w:r>
      <w:r w:rsidR="00E74A15" w:rsidRPr="00E74A15">
        <w:rPr>
          <w:rFonts w:eastAsia="KaiTi"/>
          <w:b/>
          <w:bCs/>
          <w:lang w:eastAsia="zh-CN"/>
        </w:rPr>
        <w:tab/>
      </w:r>
      <w:r w:rsidR="00E74A15" w:rsidRPr="00E74A15">
        <w:rPr>
          <w:rFonts w:eastAsia="KaiTi"/>
          <w:b/>
          <w:bCs/>
          <w:lang w:eastAsia="zh-CN"/>
        </w:rPr>
        <w:tab/>
      </w:r>
      <w:r w:rsidR="00E74A15" w:rsidRPr="00E74A15">
        <w:rPr>
          <w:rFonts w:eastAsia="KaiTi"/>
          <w:b/>
          <w:bCs/>
          <w:lang w:eastAsia="zh-CN"/>
        </w:rPr>
        <w:tab/>
        <w:t xml:space="preserve">    </w:t>
      </w:r>
      <w:r w:rsidR="00E74A15" w:rsidRPr="00E74A15">
        <w:rPr>
          <w:rFonts w:eastAsia="KaiTi"/>
          <w:lang w:eastAsia="zh-CN"/>
        </w:rPr>
        <w:tab/>
        <w:t xml:space="preserve">   </w:t>
      </w:r>
      <w:r w:rsidR="00E74A15" w:rsidRPr="00E74A15">
        <w:rPr>
          <w:rFonts w:eastAsia="KaiTi" w:hint="eastAsia"/>
          <w:lang w:eastAsia="zh-CN"/>
        </w:rPr>
        <w:t>称</w:t>
      </w:r>
      <w:r w:rsidR="00E74A15" w:rsidRPr="00E74A15">
        <w:rPr>
          <w:rFonts w:eastAsia="KaiTi"/>
          <w:lang w:eastAsia="zh-CN"/>
        </w:rPr>
        <w:t xml:space="preserve"> </w:t>
      </w:r>
      <w:r w:rsidR="00E74A15" w:rsidRPr="00E74A15">
        <w:rPr>
          <w:rFonts w:eastAsia="KaiTi" w:hint="eastAsia"/>
          <w:lang w:eastAsia="zh-CN"/>
        </w:rPr>
        <w:t>赞</w:t>
      </w:r>
      <w:r w:rsidR="00E74A15" w:rsidRPr="00E74A15">
        <w:rPr>
          <w:rFonts w:eastAsia="KaiTi"/>
          <w:lang w:eastAsia="zh-CN"/>
        </w:rPr>
        <w:t xml:space="preserve">                </w:t>
      </w:r>
      <w:r w:rsidR="00E74A15" w:rsidRPr="00E74A15">
        <w:rPr>
          <w:rFonts w:eastAsia="KaiTi" w:hint="eastAsia"/>
          <w:lang w:eastAsia="zh-CN"/>
        </w:rPr>
        <w:t>纠正</w:t>
      </w:r>
    </w:p>
    <w:p w14:paraId="53231718" w14:textId="7D62AFCD" w:rsidR="00DF3D75" w:rsidRPr="00E74A15" w:rsidRDefault="00E74A15">
      <w:pPr>
        <w:spacing w:line="0" w:lineRule="atLeast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  <w:t xml:space="preserve">              </w:t>
      </w:r>
      <w:r w:rsidRPr="00E74A15">
        <w:rPr>
          <w:rFonts w:eastAsia="KaiTi" w:hint="eastAsia"/>
          <w:lang w:eastAsia="zh-CN"/>
        </w:rPr>
        <w:t xml:space="preserve">　</w:t>
      </w:r>
      <w:r w:rsidR="00DF3D75" w:rsidRPr="00E74A15">
        <w:rPr>
          <w:rFonts w:eastAsia="KaiTi"/>
        </w:rPr>
        <w:t xml:space="preserve">                      </w:t>
      </w:r>
    </w:p>
    <w:p w14:paraId="0439CF10" w14:textId="43FD4B32" w:rsidR="00DF3D75" w:rsidRPr="00E74A15" w:rsidRDefault="00E74A15">
      <w:pPr>
        <w:spacing w:line="0" w:lineRule="atLeast"/>
        <w:rPr>
          <w:rFonts w:eastAsia="KaiTi"/>
        </w:rPr>
      </w:pPr>
      <w:r w:rsidRPr="00E74A15">
        <w:rPr>
          <w:rFonts w:eastAsia="KaiTi"/>
          <w:b/>
          <w:bCs/>
          <w:lang w:eastAsia="zh-CN"/>
        </w:rPr>
        <w:tab/>
      </w:r>
      <w:r w:rsidRPr="00E74A15">
        <w:rPr>
          <w:rFonts w:eastAsia="KaiTi"/>
          <w:b/>
          <w:bCs/>
          <w:lang w:eastAsia="zh-CN"/>
        </w:rPr>
        <w:tab/>
        <w:t xml:space="preserve">                 </w:t>
      </w:r>
      <w:r w:rsidRPr="00E74A15">
        <w:rPr>
          <w:rFonts w:eastAsia="KaiTi" w:hint="eastAsia"/>
          <w:lang w:eastAsia="zh-CN"/>
        </w:rPr>
        <w:t>问</w:t>
      </w:r>
      <w:r w:rsidRPr="00E74A15">
        <w:rPr>
          <w:rFonts w:eastAsia="KaiTi"/>
          <w:lang w:eastAsia="zh-CN"/>
        </w:rPr>
        <w:t xml:space="preserve">   </w:t>
      </w:r>
      <w:r w:rsidRPr="00E74A15">
        <w:rPr>
          <w:rFonts w:eastAsia="KaiTi" w:hint="eastAsia"/>
          <w:lang w:eastAsia="zh-CN"/>
        </w:rPr>
        <w:t>称</w:t>
      </w:r>
      <w:r w:rsidRPr="00E74A15">
        <w:rPr>
          <w:rFonts w:eastAsia="KaiTi"/>
          <w:lang w:eastAsia="zh-CN"/>
        </w:rPr>
        <w:t xml:space="preserve"> </w:t>
      </w:r>
      <w:r w:rsidRPr="00E74A15">
        <w:rPr>
          <w:rFonts w:eastAsia="KaiTi" w:hint="eastAsia"/>
          <w:lang w:eastAsia="zh-CN"/>
        </w:rPr>
        <w:t>鼓</w:t>
      </w:r>
      <w:r w:rsidRPr="00E74A15">
        <w:rPr>
          <w:rFonts w:eastAsia="KaiTi"/>
          <w:lang w:eastAsia="zh-CN"/>
        </w:rPr>
        <w:t xml:space="preserve">    </w:t>
      </w:r>
      <w:r w:rsidRPr="00E74A15">
        <w:rPr>
          <w:rFonts w:eastAsia="KaiTi" w:hint="eastAsia"/>
          <w:lang w:eastAsia="zh-CN"/>
        </w:rPr>
        <w:t>错</w:t>
      </w:r>
      <w:r w:rsidRPr="00E74A15">
        <w:rPr>
          <w:rFonts w:eastAsia="KaiTi"/>
          <w:lang w:eastAsia="zh-CN"/>
        </w:rPr>
        <w:t xml:space="preserve"> </w:t>
      </w:r>
      <w:r w:rsidRPr="00E74A15">
        <w:rPr>
          <w:rFonts w:eastAsia="KaiTi" w:hint="eastAsia"/>
          <w:lang w:eastAsia="zh-CN"/>
        </w:rPr>
        <w:t>改</w:t>
      </w:r>
      <w:r w:rsidRPr="00E74A15">
        <w:rPr>
          <w:rFonts w:eastAsia="KaiTi"/>
          <w:lang w:eastAsia="zh-CN"/>
        </w:rPr>
        <w:t xml:space="preserve">     </w:t>
      </w:r>
      <w:r w:rsidRPr="00E74A15">
        <w:rPr>
          <w:rFonts w:eastAsia="KaiTi" w:hint="eastAsia"/>
          <w:lang w:eastAsia="zh-CN"/>
        </w:rPr>
        <w:t>感祷</w:t>
      </w:r>
      <w:r w:rsidRPr="00E74A15">
        <w:rPr>
          <w:rFonts w:eastAsia="KaiTi"/>
          <w:lang w:eastAsia="zh-CN"/>
        </w:rPr>
        <w:t xml:space="preserve">    </w:t>
      </w:r>
      <w:r w:rsidRPr="00E74A15">
        <w:rPr>
          <w:rFonts w:eastAsia="KaiTi" w:hint="eastAsia"/>
          <w:lang w:eastAsia="zh-CN"/>
        </w:rPr>
        <w:t>劝</w:t>
      </w:r>
      <w:r w:rsidRPr="00E74A15">
        <w:rPr>
          <w:rFonts w:eastAsia="KaiTi"/>
          <w:lang w:eastAsia="zh-CN"/>
        </w:rPr>
        <w:t xml:space="preserve">     </w:t>
      </w:r>
      <w:r w:rsidRPr="00E74A15">
        <w:rPr>
          <w:rFonts w:eastAsia="KaiTi" w:hint="eastAsia"/>
          <w:lang w:eastAsia="zh-CN"/>
        </w:rPr>
        <w:t>结</w:t>
      </w:r>
    </w:p>
    <w:p w14:paraId="38C94180" w14:textId="41BF73C9" w:rsidR="00DF3D75" w:rsidRPr="00E74A15" w:rsidRDefault="00E74A15">
      <w:pPr>
        <w:spacing w:line="0" w:lineRule="atLeast"/>
        <w:rPr>
          <w:rFonts w:eastAsia="KaiTi"/>
        </w:rPr>
      </w:pP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</w:r>
      <w:r w:rsidRPr="00E74A15">
        <w:rPr>
          <w:rFonts w:eastAsia="KaiTi"/>
          <w:lang w:eastAsia="zh-CN"/>
        </w:rPr>
        <w:tab/>
        <w:t xml:space="preserve">          </w:t>
      </w:r>
      <w:r w:rsidRPr="00E74A15">
        <w:rPr>
          <w:rFonts w:eastAsia="KaiTi" w:hint="eastAsia"/>
          <w:lang w:eastAsia="zh-CN"/>
        </w:rPr>
        <w:t>安</w:t>
      </w:r>
      <w:r w:rsidRPr="00E74A15">
        <w:rPr>
          <w:rFonts w:eastAsia="KaiTi"/>
          <w:lang w:eastAsia="zh-CN"/>
        </w:rPr>
        <w:t xml:space="preserve">    </w:t>
      </w:r>
      <w:r w:rsidRPr="00E74A15">
        <w:rPr>
          <w:rFonts w:eastAsia="KaiTi" w:hint="eastAsia"/>
          <w:lang w:eastAsia="zh-CN"/>
        </w:rPr>
        <w:t>赞</w:t>
      </w:r>
      <w:r w:rsidRPr="00E74A15">
        <w:rPr>
          <w:rFonts w:eastAsia="KaiTi"/>
          <w:lang w:eastAsia="zh-CN"/>
        </w:rPr>
        <w:t xml:space="preserve"> </w:t>
      </w:r>
      <w:proofErr w:type="gramStart"/>
      <w:r w:rsidRPr="00E74A15">
        <w:rPr>
          <w:rFonts w:eastAsia="KaiTi" w:hint="eastAsia"/>
          <w:lang w:eastAsia="zh-CN"/>
        </w:rPr>
        <w:t>励</w:t>
      </w:r>
      <w:proofErr w:type="gramEnd"/>
      <w:r w:rsidRPr="00E74A15">
        <w:rPr>
          <w:rFonts w:eastAsia="KaiTi"/>
          <w:lang w:eastAsia="zh-CN"/>
        </w:rPr>
        <w:t xml:space="preserve">    </w:t>
      </w:r>
      <w:r w:rsidRPr="00E74A15">
        <w:rPr>
          <w:rFonts w:eastAsia="KaiTi" w:hint="eastAsia"/>
          <w:lang w:eastAsia="zh-CN"/>
        </w:rPr>
        <w:t>误</w:t>
      </w:r>
      <w:r w:rsidRPr="00E74A15">
        <w:rPr>
          <w:rFonts w:eastAsia="KaiTi"/>
          <w:lang w:eastAsia="zh-CN"/>
        </w:rPr>
        <w:t xml:space="preserve"> </w:t>
      </w:r>
      <w:r w:rsidRPr="00E74A15">
        <w:rPr>
          <w:rFonts w:eastAsia="KaiTi" w:hint="eastAsia"/>
          <w:lang w:eastAsia="zh-CN"/>
        </w:rPr>
        <w:t>正</w:t>
      </w:r>
      <w:r w:rsidRPr="00E74A15">
        <w:rPr>
          <w:rFonts w:eastAsia="KaiTi"/>
          <w:lang w:eastAsia="zh-CN"/>
        </w:rPr>
        <w:t xml:space="preserve">     </w:t>
      </w:r>
      <w:r w:rsidRPr="00E74A15">
        <w:rPr>
          <w:rFonts w:eastAsia="KaiTi" w:hint="eastAsia"/>
          <w:lang w:eastAsia="zh-CN"/>
        </w:rPr>
        <w:t>恩告</w:t>
      </w:r>
      <w:r w:rsidRPr="00E74A15">
        <w:rPr>
          <w:rFonts w:eastAsia="KaiTi"/>
          <w:lang w:eastAsia="zh-CN"/>
        </w:rPr>
        <w:t xml:space="preserve">    </w:t>
      </w:r>
      <w:proofErr w:type="gramStart"/>
      <w:r w:rsidRPr="00E74A15">
        <w:rPr>
          <w:rFonts w:eastAsia="KaiTi" w:hint="eastAsia"/>
          <w:lang w:eastAsia="zh-CN"/>
        </w:rPr>
        <w:t>勉</w:t>
      </w:r>
      <w:proofErr w:type="gramEnd"/>
      <w:r w:rsidRPr="00E74A15">
        <w:rPr>
          <w:rFonts w:eastAsia="KaiTi"/>
          <w:lang w:eastAsia="zh-CN"/>
        </w:rPr>
        <w:t xml:space="preserve">     </w:t>
      </w:r>
      <w:r w:rsidRPr="00E74A15">
        <w:rPr>
          <w:rFonts w:eastAsia="KaiTi" w:hint="eastAsia"/>
          <w:lang w:eastAsia="zh-CN"/>
        </w:rPr>
        <w:t>语</w:t>
      </w:r>
    </w:p>
    <w:p w14:paraId="1BE2972E" w14:textId="4CE40B19" w:rsidR="00DF3D75" w:rsidRPr="00E74A15" w:rsidRDefault="00B043DA">
      <w:pPr>
        <w:tabs>
          <w:tab w:val="left" w:pos="720"/>
        </w:tabs>
        <w:rPr>
          <w:rFonts w:eastAsia="KaiTi"/>
          <w:sz w:val="16"/>
        </w:rPr>
      </w:pPr>
      <w:r w:rsidRPr="00E74A15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9FA5C" wp14:editId="6C399672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3677920" cy="0"/>
                <wp:effectExtent l="6350" t="8890" r="11430" b="10160"/>
                <wp:wrapNone/>
                <wp:docPr id="94353623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B486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6pt" to="38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"/>
            </w:pict>
          </mc:Fallback>
        </mc:AlternateContent>
      </w:r>
      <w:r w:rsidR="00E74A15" w:rsidRPr="00E74A15">
        <w:rPr>
          <w:rFonts w:eastAsia="KaiTi"/>
          <w:b/>
          <w:bCs/>
          <w:lang w:eastAsia="zh-CN"/>
        </w:rPr>
        <w:t xml:space="preserve">           </w:t>
      </w:r>
      <w:r w:rsidR="00E74A15" w:rsidRPr="00E74A15">
        <w:rPr>
          <w:rFonts w:eastAsia="KaiTi"/>
          <w:lang w:eastAsia="zh-CN"/>
        </w:rPr>
        <w:t xml:space="preserve">       </w:t>
      </w:r>
      <w:r w:rsidR="00E74A15" w:rsidRPr="00E74A15">
        <w:rPr>
          <w:rFonts w:eastAsia="KaiTi"/>
          <w:sz w:val="16"/>
          <w:lang w:eastAsia="zh-CN"/>
        </w:rPr>
        <w:t>1</w:t>
      </w:r>
      <w:r w:rsidR="00E74A15" w:rsidRPr="00E74A15">
        <w:rPr>
          <w:rFonts w:eastAsia="KaiTi"/>
          <w:b/>
          <w:bCs/>
          <w:sz w:val="16"/>
          <w:lang w:eastAsia="zh-CN"/>
        </w:rPr>
        <w:t xml:space="preserve"> </w:t>
      </w:r>
      <w:r w:rsidR="00E74A15" w:rsidRPr="00E74A15">
        <w:rPr>
          <w:rFonts w:eastAsia="KaiTi"/>
          <w:sz w:val="16"/>
          <w:lang w:eastAsia="zh-CN"/>
        </w:rPr>
        <w:t xml:space="preserve">:1   </w:t>
      </w:r>
      <w:proofErr w:type="gramStart"/>
      <w:r w:rsidR="00E74A15" w:rsidRPr="00E74A15">
        <w:rPr>
          <w:rFonts w:eastAsia="KaiTi"/>
          <w:sz w:val="16"/>
          <w:lang w:eastAsia="zh-CN"/>
        </w:rPr>
        <w:t>2  3</w:t>
      </w:r>
      <w:proofErr w:type="gramEnd"/>
      <w:r w:rsidR="00E74A15" w:rsidRPr="00E74A15">
        <w:rPr>
          <w:rFonts w:eastAsia="KaiTi"/>
          <w:sz w:val="16"/>
          <w:lang w:eastAsia="zh-CN"/>
        </w:rPr>
        <w:t xml:space="preserve">       12   2:1        12   13       17  3    15   16    18</w:t>
      </w:r>
      <w:r w:rsidR="00DF3D75" w:rsidRPr="00E74A15">
        <w:rPr>
          <w:rFonts w:eastAsia="KaiTi"/>
          <w:sz w:val="16"/>
        </w:rPr>
        <w:t xml:space="preserve">       </w:t>
      </w:r>
    </w:p>
    <w:p w14:paraId="5ECE84B8" w14:textId="536292F2" w:rsidR="00DF3D75" w:rsidRPr="00E74A15" w:rsidRDefault="00E74A15">
      <w:pPr>
        <w:tabs>
          <w:tab w:val="left" w:pos="720"/>
        </w:tabs>
        <w:ind w:firstLineChars="1000" w:firstLine="2400"/>
        <w:rPr>
          <w:rFonts w:eastAsia="KaiTi"/>
          <w:b/>
          <w:bCs/>
          <w:sz w:val="12"/>
        </w:rPr>
      </w:pPr>
      <w:r w:rsidRPr="00E74A15">
        <w:rPr>
          <w:rFonts w:eastAsia="KaiTi" w:hint="eastAsia"/>
          <w:lang w:eastAsia="zh-CN"/>
        </w:rPr>
        <w:t>主是信实的，要坚固保护你们脱离凶恶。</w:t>
      </w:r>
      <w:r w:rsidRPr="00E74A15">
        <w:rPr>
          <w:rFonts w:eastAsia="KaiTi"/>
          <w:lang w:eastAsia="zh-CN"/>
        </w:rPr>
        <w:t xml:space="preserve">  (3:3)</w:t>
      </w:r>
    </w:p>
    <w:p w14:paraId="33C66BD9" w14:textId="77777777" w:rsidR="00DF3D75" w:rsidRPr="00E74A15" w:rsidRDefault="00DF3D75">
      <w:pPr>
        <w:spacing w:beforeLines="50" w:before="180"/>
        <w:ind w:leftChars="59" w:left="142" w:firstLineChars="77" w:firstLine="216"/>
        <w:rPr>
          <w:rFonts w:eastAsia="KaiTi"/>
          <w:b/>
          <w:bCs/>
          <w:sz w:val="28"/>
        </w:rPr>
      </w:pPr>
    </w:p>
    <w:p w14:paraId="5E2437FA" w14:textId="2E93C7E2" w:rsidR="00DF3D75" w:rsidRPr="007353E4" w:rsidRDefault="00E74A15" w:rsidP="007353E4">
      <w:pPr>
        <w:pStyle w:val="BodyTextIndent"/>
        <w:tabs>
          <w:tab w:val="clear" w:pos="360"/>
          <w:tab w:val="left" w:pos="1080"/>
          <w:tab w:val="left" w:pos="1260"/>
        </w:tabs>
        <w:spacing w:beforeLines="0" w:before="0"/>
        <w:ind w:leftChars="300" w:left="1800" w:rightChars="370" w:right="888" w:hangingChars="450" w:hanging="1080"/>
        <w:jc w:val="both"/>
        <w:rPr>
          <w:rFonts w:ascii="KaiTi" w:eastAsia="KaiTi" w:hAnsi="KaiTi"/>
          <w:i/>
          <w:iCs/>
        </w:rPr>
      </w:pPr>
      <w:r w:rsidRPr="007353E4">
        <w:rPr>
          <w:rFonts w:eastAsia="KaiTi" w:hint="eastAsia"/>
          <w:i/>
          <w:iCs/>
          <w:shd w:val="pct15" w:color="auto" w:fill="FFFFFF"/>
          <w:lang w:eastAsia="zh-CN"/>
        </w:rPr>
        <w:t>讨论：</w:t>
      </w:r>
      <w:r w:rsidRPr="00E74A15">
        <w:rPr>
          <w:rFonts w:eastAsia="KaiTi"/>
          <w:i/>
          <w:iCs/>
          <w:lang w:eastAsia="zh-CN"/>
        </w:rPr>
        <w:t xml:space="preserve">    </w:t>
      </w:r>
      <w:r w:rsidRPr="007353E4">
        <w:rPr>
          <w:rFonts w:ascii="KaiTi" w:eastAsia="KaiTi" w:hAnsi="KaiTi" w:hint="eastAsia"/>
          <w:i/>
          <w:iCs/>
          <w:lang w:eastAsia="zh-CN"/>
        </w:rPr>
        <w:t>可否分享一下对于</w:t>
      </w:r>
      <w:r w:rsidRPr="007353E4">
        <w:rPr>
          <w:rFonts w:ascii="KaiTi" w:eastAsia="KaiTi" w:hAnsi="KaiTi"/>
          <w:i/>
          <w:iCs/>
          <w:lang w:eastAsia="zh-CN"/>
        </w:rPr>
        <w:t>“</w:t>
      </w:r>
      <w:r w:rsidRPr="007353E4">
        <w:rPr>
          <w:rFonts w:ascii="KaiTi" w:eastAsia="KaiTi" w:hAnsi="KaiTi" w:hint="eastAsia"/>
          <w:i/>
          <w:iCs/>
          <w:lang w:eastAsia="zh-CN"/>
        </w:rPr>
        <w:t>大罪人、沉沦之子、不法之人、敌基督</w:t>
      </w:r>
      <w:r w:rsidRPr="007353E4">
        <w:rPr>
          <w:rFonts w:ascii="KaiTi" w:eastAsia="KaiTi" w:hAnsi="KaiTi"/>
          <w:i/>
          <w:iCs/>
          <w:lang w:eastAsia="zh-CN"/>
        </w:rPr>
        <w:t>”</w:t>
      </w:r>
      <w:r w:rsidRPr="007353E4">
        <w:rPr>
          <w:rFonts w:ascii="KaiTi" w:eastAsia="KaiTi" w:hAnsi="KaiTi" w:hint="eastAsia"/>
          <w:i/>
          <w:iCs/>
          <w:lang w:eastAsia="zh-CN"/>
        </w:rPr>
        <w:t>的教导</w:t>
      </w:r>
      <w:r w:rsidRPr="007353E4">
        <w:rPr>
          <w:rFonts w:ascii="KaiTi" w:eastAsia="KaiTi" w:hAnsi="KaiTi"/>
          <w:i/>
          <w:iCs/>
          <w:lang w:eastAsia="zh-CN"/>
        </w:rPr>
        <w:t>,</w:t>
      </w:r>
      <w:r w:rsidR="003F6D43">
        <w:rPr>
          <w:rFonts w:ascii="KaiTi" w:eastAsia="KaiTi" w:hAnsi="KaiTi" w:hint="eastAsia"/>
          <w:i/>
          <w:iCs/>
          <w:lang w:eastAsia="zh-CN"/>
        </w:rPr>
        <w:t>你</w:t>
      </w:r>
      <w:r w:rsidRPr="007353E4">
        <w:rPr>
          <w:rFonts w:ascii="KaiTi" w:eastAsia="KaiTi" w:hAnsi="KaiTi" w:hint="eastAsia"/>
          <w:i/>
          <w:iCs/>
          <w:lang w:eastAsia="zh-CN"/>
        </w:rPr>
        <w:t>的了解有多少</w:t>
      </w:r>
      <w:r w:rsidRPr="007353E4">
        <w:rPr>
          <w:rFonts w:ascii="KaiTi" w:eastAsia="KaiTi" w:hAnsi="KaiTi"/>
          <w:i/>
          <w:iCs/>
          <w:lang w:eastAsia="zh-CN"/>
        </w:rPr>
        <w:t xml:space="preserve">? </w:t>
      </w:r>
      <w:r w:rsidRPr="007353E4">
        <w:rPr>
          <w:rFonts w:ascii="KaiTi" w:eastAsia="KaiTi" w:hAnsi="KaiTi" w:hint="eastAsia"/>
          <w:i/>
          <w:iCs/>
          <w:lang w:eastAsia="zh-CN"/>
        </w:rPr>
        <w:t>若是其中有困惑之处</w:t>
      </w:r>
      <w:r w:rsidRPr="007353E4">
        <w:rPr>
          <w:rFonts w:ascii="KaiTi" w:eastAsia="KaiTi" w:hAnsi="KaiTi"/>
          <w:i/>
          <w:iCs/>
          <w:lang w:eastAsia="zh-CN"/>
        </w:rPr>
        <w:t>,</w:t>
      </w:r>
      <w:r w:rsidRPr="007353E4">
        <w:rPr>
          <w:rFonts w:ascii="KaiTi" w:eastAsia="KaiTi" w:hAnsi="KaiTi" w:hint="eastAsia"/>
          <w:i/>
          <w:iCs/>
          <w:lang w:eastAsia="zh-CN"/>
        </w:rPr>
        <w:t>那是什么</w:t>
      </w:r>
      <w:r w:rsidRPr="007353E4">
        <w:rPr>
          <w:rFonts w:ascii="KaiTi" w:eastAsia="KaiTi" w:hAnsi="KaiTi"/>
          <w:i/>
          <w:iCs/>
          <w:lang w:eastAsia="zh-CN"/>
        </w:rPr>
        <w:t>?</w:t>
      </w:r>
    </w:p>
    <w:p w14:paraId="2E844AFD" w14:textId="77777777" w:rsidR="00DF3D75" w:rsidRPr="007353E4" w:rsidRDefault="00DF3D75" w:rsidP="007353E4">
      <w:pPr>
        <w:pStyle w:val="BodyTextIndent"/>
        <w:tabs>
          <w:tab w:val="clear" w:pos="360"/>
          <w:tab w:val="left" w:pos="1080"/>
          <w:tab w:val="left" w:pos="1260"/>
        </w:tabs>
        <w:spacing w:beforeLines="0" w:before="0"/>
        <w:ind w:leftChars="300" w:left="1800" w:rightChars="545" w:right="1308" w:hangingChars="450" w:hanging="1080"/>
        <w:jc w:val="both"/>
        <w:rPr>
          <w:rFonts w:ascii="KaiTi" w:eastAsia="KaiTi" w:hAnsi="KaiTi"/>
          <w:i/>
          <w:iCs/>
        </w:rPr>
      </w:pPr>
    </w:p>
    <w:p w14:paraId="243D853B" w14:textId="007AAB49" w:rsidR="00DF3D75" w:rsidRPr="007353E4" w:rsidRDefault="00E74A15" w:rsidP="007353E4">
      <w:pPr>
        <w:pStyle w:val="BodyTextIndent"/>
        <w:tabs>
          <w:tab w:val="clear" w:pos="360"/>
          <w:tab w:val="left" w:pos="720"/>
          <w:tab w:val="left" w:pos="1080"/>
          <w:tab w:val="left" w:pos="1260"/>
        </w:tabs>
        <w:spacing w:beforeLines="0" w:before="0"/>
        <w:ind w:leftChars="300" w:left="1800" w:rightChars="333" w:right="799" w:hangingChars="450" w:hanging="1080"/>
        <w:jc w:val="both"/>
        <w:rPr>
          <w:rFonts w:ascii="KaiTi" w:eastAsia="KaiTi" w:hAnsi="KaiTi"/>
        </w:rPr>
      </w:pPr>
      <w:r w:rsidRPr="007353E4">
        <w:rPr>
          <w:rFonts w:ascii="KaiTi" w:eastAsia="KaiTi" w:hAnsi="KaiTi" w:hint="eastAsia"/>
          <w:i/>
          <w:iCs/>
          <w:shd w:val="pct15" w:color="auto" w:fill="FFFFFF"/>
          <w:lang w:eastAsia="zh-CN"/>
        </w:rPr>
        <w:t>讨论：</w:t>
      </w:r>
      <w:r w:rsidRPr="007353E4">
        <w:rPr>
          <w:rFonts w:ascii="KaiTi" w:eastAsia="KaiTi" w:hAnsi="KaiTi"/>
          <w:i/>
          <w:iCs/>
          <w:lang w:eastAsia="zh-CN"/>
        </w:rPr>
        <w:t xml:space="preserve">   </w:t>
      </w:r>
      <w:r w:rsidR="003F6D43">
        <w:rPr>
          <w:rFonts w:ascii="KaiTi" w:eastAsia="KaiTi" w:hAnsi="KaiTi" w:hint="eastAsia"/>
          <w:i/>
          <w:iCs/>
          <w:lang w:eastAsia="zh-CN"/>
        </w:rPr>
        <w:t>你</w:t>
      </w:r>
      <w:r w:rsidRPr="007353E4">
        <w:rPr>
          <w:rFonts w:ascii="KaiTi" w:eastAsia="KaiTi" w:hAnsi="KaiTi" w:hint="eastAsia"/>
          <w:i/>
          <w:iCs/>
          <w:lang w:eastAsia="zh-CN"/>
        </w:rPr>
        <w:t>对</w:t>
      </w:r>
      <w:r w:rsidRPr="007353E4">
        <w:rPr>
          <w:rFonts w:ascii="KaiTi" w:eastAsia="KaiTi" w:hAnsi="KaiTi"/>
          <w:i/>
          <w:iCs/>
          <w:lang w:eastAsia="zh-CN"/>
        </w:rPr>
        <w:t>“</w:t>
      </w:r>
      <w:r w:rsidRPr="007353E4">
        <w:rPr>
          <w:rFonts w:ascii="KaiTi" w:eastAsia="KaiTi" w:hAnsi="KaiTi" w:hint="eastAsia"/>
          <w:i/>
          <w:iCs/>
          <w:lang w:eastAsia="zh-CN"/>
        </w:rPr>
        <w:t>末世预言</w:t>
      </w:r>
      <w:r w:rsidRPr="007353E4">
        <w:rPr>
          <w:rFonts w:ascii="KaiTi" w:eastAsia="KaiTi" w:hAnsi="KaiTi"/>
          <w:i/>
          <w:iCs/>
          <w:lang w:eastAsia="zh-CN"/>
        </w:rPr>
        <w:t>”</w:t>
      </w:r>
      <w:r w:rsidRPr="007353E4">
        <w:rPr>
          <w:rFonts w:ascii="KaiTi" w:eastAsia="KaiTi" w:hAnsi="KaiTi" w:hint="eastAsia"/>
          <w:i/>
          <w:iCs/>
          <w:lang w:eastAsia="zh-CN"/>
        </w:rPr>
        <w:t>态度为何</w:t>
      </w:r>
      <w:r w:rsidRPr="007353E4">
        <w:rPr>
          <w:rFonts w:ascii="KaiTi" w:eastAsia="KaiTi" w:hAnsi="KaiTi"/>
          <w:i/>
          <w:iCs/>
          <w:lang w:eastAsia="zh-CN"/>
        </w:rPr>
        <w:t xml:space="preserve">? </w:t>
      </w:r>
      <w:r w:rsidRPr="007353E4">
        <w:rPr>
          <w:rFonts w:ascii="KaiTi" w:eastAsia="KaiTi" w:hAnsi="KaiTi" w:hint="eastAsia"/>
          <w:i/>
          <w:iCs/>
          <w:lang w:eastAsia="zh-CN"/>
        </w:rPr>
        <w:t>这些教导对您的信仰和生活有何关系</w:t>
      </w:r>
      <w:r w:rsidRPr="007353E4">
        <w:rPr>
          <w:rFonts w:ascii="KaiTi" w:eastAsia="KaiTi" w:hAnsi="KaiTi"/>
          <w:i/>
          <w:iCs/>
          <w:lang w:eastAsia="zh-CN"/>
        </w:rPr>
        <w:t>?</w:t>
      </w:r>
      <w:r w:rsidR="00DF3D75" w:rsidRPr="007353E4">
        <w:rPr>
          <w:rFonts w:ascii="KaiTi" w:eastAsia="KaiTi" w:hAnsi="KaiTi"/>
        </w:rPr>
        <w:t xml:space="preserve"> </w:t>
      </w:r>
    </w:p>
    <w:p w14:paraId="672D008C" w14:textId="13D0C706" w:rsidR="00DF3D75" w:rsidRPr="00E74A15" w:rsidRDefault="00E74A15" w:rsidP="007353E4">
      <w:pPr>
        <w:spacing w:before="360" w:after="60" w:line="440" w:lineRule="exact"/>
        <w:ind w:leftChars="59" w:left="142" w:firstLineChars="77" w:firstLine="216"/>
        <w:rPr>
          <w:rFonts w:eastAsia="KaiTi"/>
        </w:rPr>
      </w:pPr>
      <w:r w:rsidRPr="00E74A15">
        <w:rPr>
          <w:rFonts w:eastAsia="KaiTi"/>
          <w:b/>
          <w:bCs/>
          <w:sz w:val="28"/>
          <w:lang w:eastAsia="zh-CN"/>
        </w:rPr>
        <w:t>(</w:t>
      </w:r>
      <w:r w:rsidRPr="00E74A15">
        <w:rPr>
          <w:rFonts w:eastAsia="KaiTi" w:hint="eastAsia"/>
          <w:b/>
          <w:bCs/>
          <w:sz w:val="28"/>
          <w:lang w:eastAsia="zh-CN"/>
        </w:rPr>
        <w:t>六</w:t>
      </w:r>
      <w:r w:rsidRPr="00E74A15">
        <w:rPr>
          <w:rFonts w:eastAsia="KaiTi"/>
          <w:b/>
          <w:bCs/>
          <w:sz w:val="28"/>
          <w:lang w:eastAsia="zh-CN"/>
        </w:rPr>
        <w:t>)</w:t>
      </w:r>
      <w:r w:rsidRPr="00E74A15">
        <w:rPr>
          <w:rFonts w:eastAsia="Microsoft YaHei"/>
          <w:b/>
          <w:bCs/>
          <w:sz w:val="28"/>
          <w:lang w:eastAsia="zh-CN"/>
        </w:rPr>
        <w:t>‧</w:t>
      </w:r>
      <w:r w:rsidRPr="00E74A15">
        <w:rPr>
          <w:rFonts w:eastAsia="KaiTi"/>
          <w:b/>
          <w:bCs/>
          <w:sz w:val="28"/>
          <w:lang w:eastAsia="zh-CN"/>
        </w:rPr>
        <w:t xml:space="preserve"> </w:t>
      </w:r>
      <w:r w:rsidRPr="00E74A15">
        <w:rPr>
          <w:rFonts w:eastAsia="KaiTi" w:hint="eastAsia"/>
          <w:b/>
          <w:bCs/>
          <w:sz w:val="28"/>
          <w:lang w:eastAsia="zh-CN"/>
        </w:rPr>
        <w:t>作业</w:t>
      </w:r>
      <w:r w:rsidRPr="00E74A15">
        <w:rPr>
          <w:rFonts w:eastAsia="KaiTi"/>
          <w:lang w:eastAsia="zh-CN"/>
        </w:rPr>
        <w:tab/>
      </w:r>
      <w:r w:rsidRPr="00E74A15">
        <w:rPr>
          <w:rFonts w:eastAsia="KaiTi" w:hint="eastAsia"/>
          <w:lang w:eastAsia="zh-CN"/>
        </w:rPr>
        <w:t xml:space="preserve">　</w:t>
      </w:r>
    </w:p>
    <w:p w14:paraId="3ABF805A" w14:textId="3FD122EC" w:rsidR="00DF3D75" w:rsidRPr="00E74A15" w:rsidRDefault="00E74A15" w:rsidP="007353E4">
      <w:pPr>
        <w:ind w:leftChars="40" w:left="96" w:firstLineChars="500" w:firstLine="1200"/>
        <w:rPr>
          <w:rFonts w:eastAsia="KaiTi"/>
          <w:lang w:eastAsia="zh-CN"/>
        </w:rPr>
      </w:pPr>
      <w:r w:rsidRPr="00E74A15">
        <w:rPr>
          <w:rFonts w:eastAsia="KaiTi" w:hint="eastAsia"/>
          <w:lang w:eastAsia="zh-CN"/>
        </w:rPr>
        <w:t>读完帖后第一章二次，</w:t>
      </w:r>
      <w:proofErr w:type="gramStart"/>
      <w:r w:rsidRPr="007353E4">
        <w:rPr>
          <w:rFonts w:ascii="KaiTi" w:eastAsia="KaiTi" w:hAnsi="KaiTi" w:hint="eastAsia"/>
          <w:lang w:eastAsia="zh-CN"/>
        </w:rPr>
        <w:t>并思想</w:t>
      </w:r>
      <w:proofErr w:type="gramEnd"/>
      <w:r w:rsidRPr="007353E4">
        <w:rPr>
          <w:rFonts w:ascii="KaiTi" w:eastAsia="KaiTi" w:hAnsi="KaiTi" w:hint="eastAsia"/>
          <w:lang w:eastAsia="zh-CN"/>
        </w:rPr>
        <w:t>为何</w:t>
      </w:r>
      <w:r w:rsidRPr="007353E4">
        <w:rPr>
          <w:rFonts w:ascii="KaiTi" w:eastAsia="KaiTi" w:hAnsi="KaiTi"/>
          <w:lang w:eastAsia="zh-CN"/>
        </w:rPr>
        <w:t>“</w:t>
      </w:r>
      <w:r w:rsidRPr="007353E4">
        <w:rPr>
          <w:rFonts w:ascii="KaiTi" w:eastAsia="KaiTi" w:hAnsi="KaiTi" w:hint="eastAsia"/>
          <w:lang w:eastAsia="zh-CN"/>
        </w:rPr>
        <w:t>世人至终都要得救</w:t>
      </w:r>
      <w:r w:rsidRPr="007353E4">
        <w:rPr>
          <w:rFonts w:ascii="KaiTi" w:eastAsia="KaiTi" w:hAnsi="KaiTi"/>
          <w:lang w:eastAsia="zh-CN"/>
        </w:rPr>
        <w:t>”</w:t>
      </w:r>
      <w:r w:rsidRPr="007353E4">
        <w:rPr>
          <w:rFonts w:ascii="KaiTi" w:eastAsia="KaiTi" w:hAnsi="KaiTi" w:hint="eastAsia"/>
          <w:lang w:eastAsia="zh-CN"/>
        </w:rPr>
        <w:t>的论点是不可信的</w:t>
      </w:r>
      <w:r w:rsidRPr="00E74A15">
        <w:rPr>
          <w:rFonts w:eastAsia="KaiTi" w:hint="eastAsia"/>
          <w:lang w:eastAsia="zh-CN"/>
        </w:rPr>
        <w:t>。</w:t>
      </w:r>
    </w:p>
    <w:sectPr w:rsidR="00DF3D75" w:rsidRPr="00E74A15" w:rsidSect="007353E4">
      <w:headerReference w:type="default" r:id="rId7"/>
      <w:pgSz w:w="11906" w:h="16838"/>
      <w:pgMar w:top="1008" w:right="720" w:bottom="576" w:left="129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DD1A" w14:textId="77777777" w:rsidR="00B07F71" w:rsidRDefault="00B07F71">
      <w:r>
        <w:separator/>
      </w:r>
    </w:p>
  </w:endnote>
  <w:endnote w:type="continuationSeparator" w:id="0">
    <w:p w14:paraId="1DFF618C" w14:textId="77777777" w:rsidR="00B07F71" w:rsidRDefault="00B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0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C5AE" w14:textId="77777777" w:rsidR="00B07F71" w:rsidRDefault="00B07F71">
      <w:r>
        <w:separator/>
      </w:r>
    </w:p>
  </w:footnote>
  <w:footnote w:type="continuationSeparator" w:id="0">
    <w:p w14:paraId="07118854" w14:textId="77777777" w:rsidR="00B07F71" w:rsidRDefault="00B0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CCE5" w14:textId="77777777" w:rsidR="00DF3D75" w:rsidRDefault="00DF3D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6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9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28906597">
    <w:abstractNumId w:val="17"/>
  </w:num>
  <w:num w:numId="2" w16cid:durableId="943267555">
    <w:abstractNumId w:val="3"/>
  </w:num>
  <w:num w:numId="3" w16cid:durableId="595677441">
    <w:abstractNumId w:val="36"/>
  </w:num>
  <w:num w:numId="4" w16cid:durableId="1343779747">
    <w:abstractNumId w:val="20"/>
  </w:num>
  <w:num w:numId="5" w16cid:durableId="20669276">
    <w:abstractNumId w:val="40"/>
  </w:num>
  <w:num w:numId="6" w16cid:durableId="441344190">
    <w:abstractNumId w:val="0"/>
  </w:num>
  <w:num w:numId="7" w16cid:durableId="480344068">
    <w:abstractNumId w:val="31"/>
  </w:num>
  <w:num w:numId="8" w16cid:durableId="2144614895">
    <w:abstractNumId w:val="16"/>
  </w:num>
  <w:num w:numId="9" w16cid:durableId="1061291305">
    <w:abstractNumId w:val="7"/>
  </w:num>
  <w:num w:numId="10" w16cid:durableId="760877479">
    <w:abstractNumId w:val="8"/>
  </w:num>
  <w:num w:numId="11" w16cid:durableId="1928416200">
    <w:abstractNumId w:val="24"/>
  </w:num>
  <w:num w:numId="12" w16cid:durableId="1777216940">
    <w:abstractNumId w:val="27"/>
  </w:num>
  <w:num w:numId="13" w16cid:durableId="1657144094">
    <w:abstractNumId w:val="2"/>
  </w:num>
  <w:num w:numId="14" w16cid:durableId="1367683532">
    <w:abstractNumId w:val="23"/>
  </w:num>
  <w:num w:numId="15" w16cid:durableId="281771466">
    <w:abstractNumId w:val="18"/>
  </w:num>
  <w:num w:numId="16" w16cid:durableId="253563007">
    <w:abstractNumId w:val="14"/>
  </w:num>
  <w:num w:numId="17" w16cid:durableId="137961345">
    <w:abstractNumId w:val="21"/>
  </w:num>
  <w:num w:numId="18" w16cid:durableId="1468476250">
    <w:abstractNumId w:val="22"/>
  </w:num>
  <w:num w:numId="19" w16cid:durableId="1312716664">
    <w:abstractNumId w:val="5"/>
  </w:num>
  <w:num w:numId="20" w16cid:durableId="2129927513">
    <w:abstractNumId w:val="29"/>
  </w:num>
  <w:num w:numId="21" w16cid:durableId="358820835">
    <w:abstractNumId w:val="6"/>
  </w:num>
  <w:num w:numId="22" w16cid:durableId="1784497740">
    <w:abstractNumId w:val="11"/>
  </w:num>
  <w:num w:numId="23" w16cid:durableId="306321554">
    <w:abstractNumId w:val="35"/>
  </w:num>
  <w:num w:numId="24" w16cid:durableId="1008141627">
    <w:abstractNumId w:val="19"/>
  </w:num>
  <w:num w:numId="25" w16cid:durableId="1487894152">
    <w:abstractNumId w:val="15"/>
  </w:num>
  <w:num w:numId="26" w16cid:durableId="175114657">
    <w:abstractNumId w:val="10"/>
  </w:num>
  <w:num w:numId="27" w16cid:durableId="194123987">
    <w:abstractNumId w:val="32"/>
  </w:num>
  <w:num w:numId="28" w16cid:durableId="428686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2938538">
    <w:abstractNumId w:val="13"/>
  </w:num>
  <w:num w:numId="30" w16cid:durableId="848830412">
    <w:abstractNumId w:val="4"/>
  </w:num>
  <w:num w:numId="31" w16cid:durableId="95832785">
    <w:abstractNumId w:val="34"/>
  </w:num>
  <w:num w:numId="32" w16cid:durableId="2008827243">
    <w:abstractNumId w:val="30"/>
  </w:num>
  <w:num w:numId="33" w16cid:durableId="1650549712">
    <w:abstractNumId w:val="39"/>
  </w:num>
  <w:num w:numId="34" w16cid:durableId="23408375">
    <w:abstractNumId w:val="25"/>
  </w:num>
  <w:num w:numId="35" w16cid:durableId="67924917">
    <w:abstractNumId w:val="28"/>
  </w:num>
  <w:num w:numId="36" w16cid:durableId="1170170019">
    <w:abstractNumId w:val="26"/>
  </w:num>
  <w:num w:numId="37" w16cid:durableId="236012632">
    <w:abstractNumId w:val="12"/>
  </w:num>
  <w:num w:numId="38" w16cid:durableId="441072591">
    <w:abstractNumId w:val="1"/>
  </w:num>
  <w:num w:numId="39" w16cid:durableId="893128298">
    <w:abstractNumId w:val="37"/>
  </w:num>
  <w:num w:numId="40" w16cid:durableId="1000230436">
    <w:abstractNumId w:val="33"/>
  </w:num>
  <w:num w:numId="41" w16cid:durableId="1853568960">
    <w:abstractNumId w:val="38"/>
  </w:num>
  <w:num w:numId="42" w16cid:durableId="108790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5B"/>
    <w:rsid w:val="001F435B"/>
    <w:rsid w:val="003F6D43"/>
    <w:rsid w:val="007353E4"/>
    <w:rsid w:val="00831D7B"/>
    <w:rsid w:val="00B043DA"/>
    <w:rsid w:val="00B07F71"/>
    <w:rsid w:val="00B55A2A"/>
    <w:rsid w:val="00DF3D75"/>
    <w:rsid w:val="00E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E9E80"/>
  <w15:chartTrackingRefBased/>
  <w15:docId w15:val="{3DDE468E-CA52-456F-9F7A-EB8E3F4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6</cp:revision>
  <cp:lastPrinted>2025-03-28T04:19:00Z</cp:lastPrinted>
  <dcterms:created xsi:type="dcterms:W3CDTF">2025-03-28T01:32:00Z</dcterms:created>
  <dcterms:modified xsi:type="dcterms:W3CDTF">2025-03-28T04:20:00Z</dcterms:modified>
</cp:coreProperties>
</file>