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25AD" w14:textId="12DC1145" w:rsidR="0048063B" w:rsidRPr="007A5781" w:rsidRDefault="002F3FB9" w:rsidP="00CF7D62">
      <w:pPr>
        <w:spacing w:after="360" w:line="240" w:lineRule="auto"/>
        <w:rPr>
          <w:rFonts w:ascii="Microsoft YaHei" w:eastAsia="Microsoft YaHei" w:hAnsi="Microsoft YaHei"/>
          <w:b/>
          <w:bCs/>
          <w:sz w:val="40"/>
          <w:szCs w:val="40"/>
        </w:rPr>
      </w:pPr>
      <w:r w:rsidRPr="007A5781">
        <w:rPr>
          <w:rFonts w:ascii="Microsoft YaHei" w:eastAsia="Microsoft YaHei" w:hAnsi="Microsoft YaHei" w:hint="eastAsia"/>
          <w:b/>
          <w:bCs/>
          <w:sz w:val="40"/>
          <w:szCs w:val="40"/>
        </w:rPr>
        <w:t>小组聚会：知足</w:t>
      </w:r>
    </w:p>
    <w:p w14:paraId="58E53224" w14:textId="23D9D0F0" w:rsidR="0048063B" w:rsidRPr="005254CE" w:rsidRDefault="002F3FB9" w:rsidP="00457180">
      <w:pPr>
        <w:snapToGrid w:val="0"/>
        <w:spacing w:after="0" w:line="252" w:lineRule="auto"/>
        <w:rPr>
          <w:rFonts w:ascii="Microsoft YaHei" w:eastAsia="Microsoft YaHei" w:hAnsi="Microsoft YaHei"/>
          <w:b/>
          <w:bCs/>
          <w:sz w:val="28"/>
          <w:szCs w:val="28"/>
        </w:rPr>
      </w:pPr>
      <w:r w:rsidRPr="005254CE">
        <w:rPr>
          <w:rFonts w:ascii="Microsoft YaHei" w:eastAsia="Microsoft YaHei" w:hAnsi="Microsoft YaHei" w:hint="eastAsia"/>
          <w:b/>
          <w:bCs/>
          <w:sz w:val="28"/>
          <w:szCs w:val="28"/>
        </w:rPr>
        <w:t>经文：</w:t>
      </w:r>
      <w:proofErr w:type="gramStart"/>
      <w:r w:rsidRPr="005254CE">
        <w:rPr>
          <w:rFonts w:ascii="Microsoft YaHei" w:eastAsia="Microsoft YaHei" w:hAnsi="Microsoft YaHei" w:hint="eastAsia"/>
          <w:b/>
          <w:bCs/>
          <w:sz w:val="28"/>
          <w:szCs w:val="28"/>
        </w:rPr>
        <w:t>腓</w:t>
      </w:r>
      <w:proofErr w:type="gramEnd"/>
      <w:r w:rsidRPr="005254CE">
        <w:rPr>
          <w:rFonts w:ascii="Microsoft YaHei" w:eastAsia="Microsoft YaHei" w:hAnsi="Microsoft YaHei" w:hint="eastAsia"/>
          <w:b/>
          <w:bCs/>
          <w:sz w:val="28"/>
          <w:szCs w:val="28"/>
        </w:rPr>
        <w:t>立比书</w:t>
      </w:r>
      <w:r w:rsidRPr="005254CE">
        <w:rPr>
          <w:rFonts w:ascii="Microsoft YaHei" w:eastAsia="Microsoft YaHei" w:hAnsi="Microsoft YaHei"/>
          <w:b/>
          <w:bCs/>
          <w:sz w:val="28"/>
          <w:szCs w:val="28"/>
        </w:rPr>
        <w:t xml:space="preserve"> 4:10-13</w:t>
      </w:r>
    </w:p>
    <w:p w14:paraId="08CFB5A1" w14:textId="5CEB8E0E" w:rsidR="0048063B" w:rsidRPr="005254CE" w:rsidRDefault="00223A12" w:rsidP="0068025D">
      <w:pPr>
        <w:snapToGrid w:val="0"/>
        <w:spacing w:after="0" w:line="240" w:lineRule="auto"/>
        <w:ind w:left="634"/>
        <w:rPr>
          <w:rFonts w:ascii="Microsoft YaHei" w:eastAsia="Microsoft YaHei" w:hAnsi="Microsoft YaHei"/>
          <w:sz w:val="26"/>
          <w:szCs w:val="26"/>
          <w:lang w:eastAsia="zh-TW"/>
        </w:rPr>
      </w:pPr>
      <w:r w:rsidRPr="005254CE">
        <w:rPr>
          <w:rFonts w:ascii="Microsoft YaHei" w:eastAsia="Microsoft YaHei" w:hAnsi="Microsoft YaHe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CE3E0" wp14:editId="56A55B68">
                <wp:simplePos x="0" y="0"/>
                <wp:positionH relativeFrom="column">
                  <wp:posOffset>241300</wp:posOffset>
                </wp:positionH>
                <wp:positionV relativeFrom="paragraph">
                  <wp:posOffset>69850</wp:posOffset>
                </wp:positionV>
                <wp:extent cx="0" cy="1327150"/>
                <wp:effectExtent l="38100" t="0" r="57150" b="63500"/>
                <wp:wrapNone/>
                <wp:docPr id="3729967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27150"/>
                        </a:xfrm>
                        <a:prstGeom prst="line">
                          <a:avLst/>
                        </a:prstGeom>
                        <a:ln w="984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661D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5.5pt" to="19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" strokecolor="#a5a5a5 [2092]" strokeweight="7.75pt">
                <v:stroke joinstyle="miter"/>
              </v:line>
            </w:pict>
          </mc:Fallback>
        </mc:AlternateContent>
      </w:r>
      <w:proofErr w:type="gramStart"/>
      <w:r w:rsidR="002F3FB9" w:rsidRPr="005254CE">
        <w:rPr>
          <w:rFonts w:ascii="Microsoft YaHei" w:eastAsia="Microsoft YaHei" w:hAnsi="Microsoft YaHei"/>
          <w:b/>
          <w:bCs/>
          <w:i/>
          <w:iCs/>
          <w:sz w:val="16"/>
          <w:szCs w:val="16"/>
        </w:rPr>
        <w:t xml:space="preserve">10  </w:t>
      </w:r>
      <w:r w:rsidR="002F3FB9" w:rsidRPr="005254CE">
        <w:rPr>
          <w:rFonts w:ascii="Microsoft YaHei" w:eastAsia="Microsoft YaHei" w:hAnsi="Microsoft YaHei" w:hint="eastAsia"/>
          <w:sz w:val="26"/>
          <w:szCs w:val="26"/>
        </w:rPr>
        <w:t>我靠主大大地喜乐</w:t>
      </w:r>
      <w:proofErr w:type="gramEnd"/>
      <w:r w:rsidR="002F3FB9" w:rsidRPr="005254CE">
        <w:rPr>
          <w:rFonts w:ascii="Microsoft YaHei" w:eastAsia="Microsoft YaHei" w:hAnsi="Microsoft YaHei" w:hint="eastAsia"/>
          <w:sz w:val="26"/>
          <w:szCs w:val="26"/>
        </w:rPr>
        <w:t>，因为你们思念我的心，如今又发生。你们向来就思念我，只是没得着机会。</w:t>
      </w:r>
    </w:p>
    <w:p w14:paraId="2D8BF759" w14:textId="28B9C3E7" w:rsidR="0048063B" w:rsidRDefault="002F3FB9" w:rsidP="0068025D">
      <w:pPr>
        <w:snapToGrid w:val="0"/>
        <w:spacing w:after="0" w:line="240" w:lineRule="auto"/>
        <w:ind w:left="634"/>
        <w:jc w:val="both"/>
        <w:rPr>
          <w:rFonts w:ascii="Microsoft YaHei" w:eastAsia="Microsoft YaHei" w:hAnsi="Microsoft YaHei"/>
          <w:sz w:val="26"/>
          <w:szCs w:val="26"/>
          <w:lang w:eastAsia="zh-TW"/>
        </w:rPr>
      </w:pPr>
      <w:r w:rsidRPr="005254CE">
        <w:rPr>
          <w:rFonts w:ascii="Microsoft YaHei" w:eastAsia="Microsoft YaHei" w:hAnsi="Microsoft YaHei"/>
          <w:b/>
          <w:bCs/>
          <w:i/>
          <w:iCs/>
          <w:sz w:val="16"/>
          <w:szCs w:val="16"/>
        </w:rPr>
        <w:t xml:space="preserve">11 </w:t>
      </w:r>
      <w:r w:rsidRPr="005254CE">
        <w:rPr>
          <w:rFonts w:ascii="Microsoft YaHei" w:eastAsia="Microsoft YaHei" w:hAnsi="Microsoft YaHei" w:hint="eastAsia"/>
          <w:sz w:val="26"/>
          <w:szCs w:val="26"/>
        </w:rPr>
        <w:t>我并不是因缺乏说这话，我无论在什么景况，都可以知足，这是我已经学会了。</w:t>
      </w:r>
      <w:r w:rsidRPr="005254CE">
        <w:rPr>
          <w:rFonts w:ascii="Microsoft YaHei" w:eastAsia="Microsoft YaHei" w:hAnsi="Microsoft YaHei"/>
          <w:b/>
          <w:bCs/>
          <w:i/>
          <w:iCs/>
          <w:sz w:val="16"/>
          <w:szCs w:val="16"/>
        </w:rPr>
        <w:t xml:space="preserve">12 </w:t>
      </w:r>
      <w:r w:rsidRPr="005254CE">
        <w:rPr>
          <w:rFonts w:ascii="Microsoft YaHei" w:eastAsia="Microsoft YaHei" w:hAnsi="Microsoft YaHei" w:hint="eastAsia"/>
          <w:sz w:val="28"/>
          <w:szCs w:val="28"/>
        </w:rPr>
        <w:t>我</w:t>
      </w:r>
      <w:r w:rsidRPr="005254CE">
        <w:rPr>
          <w:rFonts w:ascii="Microsoft YaHei" w:eastAsia="Microsoft YaHei" w:hAnsi="Microsoft YaHei" w:hint="eastAsia"/>
          <w:sz w:val="26"/>
          <w:szCs w:val="26"/>
        </w:rPr>
        <w:t>知道怎样处卑贱，也知道怎样处丰富，或饱足，或有余，或缺乏，随事随在，我都得了秘诀。</w:t>
      </w:r>
      <w:r w:rsidRPr="005254CE">
        <w:rPr>
          <w:rFonts w:ascii="Microsoft YaHei" w:eastAsia="Microsoft YaHei" w:hAnsi="Microsoft YaHei"/>
          <w:b/>
          <w:bCs/>
          <w:i/>
          <w:iCs/>
          <w:sz w:val="16"/>
          <w:szCs w:val="16"/>
        </w:rPr>
        <w:t xml:space="preserve">13 </w:t>
      </w:r>
      <w:r w:rsidRPr="005254CE">
        <w:rPr>
          <w:rFonts w:ascii="Microsoft YaHei" w:eastAsia="Microsoft YaHei" w:hAnsi="Microsoft YaHei" w:hint="eastAsia"/>
          <w:sz w:val="26"/>
          <w:szCs w:val="26"/>
        </w:rPr>
        <w:t>我靠着那加给我力量的，凡事都能作。</w:t>
      </w:r>
    </w:p>
    <w:p w14:paraId="072E1329" w14:textId="77777777" w:rsidR="00457180" w:rsidRPr="00175972" w:rsidRDefault="00457180" w:rsidP="0068025D">
      <w:pPr>
        <w:snapToGrid w:val="0"/>
        <w:spacing w:after="0" w:line="240" w:lineRule="auto"/>
        <w:ind w:left="634"/>
        <w:jc w:val="both"/>
        <w:rPr>
          <w:rFonts w:ascii="Microsoft YaHei" w:eastAsia="Microsoft YaHei" w:hAnsi="Microsoft YaHei"/>
          <w:color w:val="C00000"/>
          <w:sz w:val="28"/>
          <w:szCs w:val="28"/>
        </w:rPr>
      </w:pPr>
    </w:p>
    <w:p w14:paraId="6C03811B" w14:textId="1E656DE2" w:rsidR="0048063B" w:rsidRPr="005254CE" w:rsidRDefault="002F3FB9" w:rsidP="0068025D">
      <w:pPr>
        <w:snapToGrid w:val="0"/>
        <w:spacing w:after="0" w:line="240" w:lineRule="auto"/>
        <w:rPr>
          <w:rFonts w:ascii="Microsoft YaHei" w:eastAsia="Microsoft YaHei" w:hAnsi="Microsoft YaHei"/>
          <w:b/>
          <w:bCs/>
          <w:sz w:val="28"/>
          <w:szCs w:val="28"/>
        </w:rPr>
      </w:pPr>
      <w:r w:rsidRPr="005254CE">
        <w:rPr>
          <w:rFonts w:ascii="Microsoft YaHei" w:eastAsia="Microsoft YaHei" w:hAnsi="Microsoft YaHei" w:hint="eastAsia"/>
          <w:b/>
          <w:bCs/>
          <w:sz w:val="28"/>
          <w:szCs w:val="28"/>
        </w:rPr>
        <w:t>讨论与分享：</w:t>
      </w:r>
    </w:p>
    <w:p w14:paraId="7A1D9ED8" w14:textId="34DE51CA" w:rsidR="00457180" w:rsidRPr="00657B50" w:rsidRDefault="002F3FB9" w:rsidP="0068025D">
      <w:pPr>
        <w:pStyle w:val="ListParagraph"/>
        <w:numPr>
          <w:ilvl w:val="0"/>
          <w:numId w:val="6"/>
        </w:numPr>
        <w:tabs>
          <w:tab w:val="left" w:pos="1350"/>
        </w:tabs>
        <w:snapToGrid w:val="0"/>
        <w:spacing w:after="0" w:line="240" w:lineRule="auto"/>
        <w:ind w:left="1354" w:hanging="994"/>
        <w:contextualSpacing w:val="0"/>
        <w:rPr>
          <w:rFonts w:ascii="Microsoft YaHei" w:eastAsia="Microsoft YaHei" w:hAnsi="Microsoft YaHei"/>
          <w:b/>
          <w:bCs/>
          <w:sz w:val="26"/>
          <w:szCs w:val="26"/>
        </w:rPr>
      </w:pP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请分享一件「几年前你非常想要得到，后来真的得到了」的东西</w:t>
      </w:r>
      <w:r w:rsidRPr="00657B50">
        <w:rPr>
          <w:rFonts w:ascii="Microsoft YaHei" w:eastAsia="Microsoft YaHei" w:hAnsi="Microsoft YaHei"/>
          <w:b/>
          <w:bCs/>
          <w:sz w:val="26"/>
          <w:szCs w:val="26"/>
        </w:rPr>
        <w:t xml:space="preserve"> </w:t>
      </w: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，并分享</w:t>
      </w:r>
      <w:r w:rsidRPr="00657B50">
        <w:rPr>
          <w:rFonts w:ascii="Microsoft YaHei" w:eastAsia="Microsoft YaHei" w:hAnsi="Microsoft YaHei"/>
          <w:b/>
          <w:bCs/>
          <w:sz w:val="26"/>
          <w:szCs w:val="26"/>
        </w:rPr>
        <w:t>:</w:t>
      </w:r>
    </w:p>
    <w:p w14:paraId="7122F3E5" w14:textId="14B78C7C" w:rsidR="00457180" w:rsidRPr="00657B50" w:rsidRDefault="002F3FB9" w:rsidP="0068025D">
      <w:pPr>
        <w:pStyle w:val="ListParagraph"/>
        <w:numPr>
          <w:ilvl w:val="0"/>
          <w:numId w:val="7"/>
        </w:numPr>
        <w:tabs>
          <w:tab w:val="left" w:pos="1350"/>
        </w:tabs>
        <w:snapToGrid w:val="0"/>
        <w:spacing w:after="0" w:line="240" w:lineRule="auto"/>
        <w:contextualSpacing w:val="0"/>
        <w:rPr>
          <w:rFonts w:ascii="Microsoft YaHei" w:eastAsia="Microsoft YaHei" w:hAnsi="Microsoft YaHei"/>
          <w:b/>
          <w:bCs/>
          <w:sz w:val="26"/>
          <w:szCs w:val="26"/>
          <w:lang w:eastAsia="zh-TW"/>
        </w:rPr>
      </w:pP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当时为什么这么想要？</w:t>
      </w:r>
    </w:p>
    <w:p w14:paraId="5D7CC99D" w14:textId="33498DC2" w:rsidR="0048063B" w:rsidRPr="00657B50" w:rsidRDefault="002F3FB9" w:rsidP="00D20036">
      <w:pPr>
        <w:pStyle w:val="ListParagraph"/>
        <w:numPr>
          <w:ilvl w:val="0"/>
          <w:numId w:val="7"/>
        </w:numPr>
        <w:tabs>
          <w:tab w:val="left" w:pos="1350"/>
        </w:tabs>
        <w:snapToGrid w:val="0"/>
        <w:spacing w:after="120" w:line="240" w:lineRule="auto"/>
        <w:contextualSpacing w:val="0"/>
        <w:rPr>
          <w:rFonts w:ascii="Microsoft YaHei" w:eastAsia="Microsoft YaHei" w:hAnsi="Microsoft YaHei"/>
          <w:b/>
          <w:bCs/>
          <w:sz w:val="26"/>
          <w:szCs w:val="26"/>
        </w:rPr>
      </w:pP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现在的你怎么看待这个东西？对你还是一样重要吗？</w:t>
      </w:r>
    </w:p>
    <w:p w14:paraId="0F90F1E0" w14:textId="5F3D2710" w:rsidR="00B66765" w:rsidRPr="00C95A03" w:rsidRDefault="002F3FB9" w:rsidP="003B0752">
      <w:pPr>
        <w:pStyle w:val="ListParagraph"/>
        <w:tabs>
          <w:tab w:val="left" w:pos="1440"/>
          <w:tab w:val="left" w:pos="1620"/>
        </w:tabs>
        <w:spacing w:after="360" w:line="240" w:lineRule="auto"/>
        <w:ind w:left="1627"/>
        <w:contextualSpacing w:val="0"/>
        <w:rPr>
          <w:rFonts w:ascii="KaiTi" w:eastAsia="KaiTi" w:hAnsi="KaiTi" w:cs="Times New Roman"/>
          <w:sz w:val="26"/>
          <w:szCs w:val="26"/>
        </w:rPr>
      </w:pPr>
      <w:r w:rsidRPr="000B2978">
        <w:rPr>
          <w:rFonts w:ascii="KaiTi" w:eastAsia="KaiTi" w:hAnsi="KaiTi" w:cs="Times New Roman" w:hint="eastAsia"/>
          <w:b/>
          <w:sz w:val="26"/>
          <w:szCs w:val="26"/>
        </w:rPr>
        <w:t>请组员自由分享</w:t>
      </w:r>
      <w:r w:rsidRPr="00C95A03">
        <w:rPr>
          <w:rFonts w:ascii="KaiTi" w:eastAsia="KaiTi" w:hAnsi="KaiTi" w:cs="Arial" w:hint="eastAsia"/>
          <w:b/>
          <w:bCs/>
          <w:sz w:val="26"/>
          <w:szCs w:val="26"/>
        </w:rPr>
        <w:t>。</w:t>
      </w:r>
      <w:r w:rsidRPr="00C95A03">
        <w:rPr>
          <w:rFonts w:ascii="KaiTi" w:eastAsia="KaiTi" w:hAnsi="KaiTi" w:cs="Arial" w:hint="eastAsia"/>
          <w:sz w:val="22"/>
          <w:szCs w:val="22"/>
        </w:rPr>
        <w:t>（如：笔者</w:t>
      </w:r>
      <w:r w:rsidRPr="00C95A03">
        <w:rPr>
          <w:rFonts w:ascii="KaiTi" w:eastAsia="KaiTi" w:hAnsi="KaiTi" w:cs="Times New Roman"/>
          <w:sz w:val="22"/>
          <w:szCs w:val="22"/>
        </w:rPr>
        <w:t>50</w:t>
      </w:r>
      <w:r w:rsidRPr="00C95A03">
        <w:rPr>
          <w:rFonts w:ascii="KaiTi" w:eastAsia="KaiTi" w:hAnsi="KaiTi" w:cs="Times New Roman" w:hint="eastAsia"/>
          <w:sz w:val="22"/>
          <w:szCs w:val="22"/>
        </w:rPr>
        <w:t>年前，花了很长时间存钱买了台</w:t>
      </w:r>
      <w:r w:rsidRPr="00C95A03">
        <w:rPr>
          <w:rFonts w:ascii="KaiTi" w:eastAsia="KaiTi" w:hAnsi="KaiTi" w:cs="Times New Roman"/>
          <w:sz w:val="22"/>
          <w:szCs w:val="22"/>
        </w:rPr>
        <w:t>Nikon</w:t>
      </w:r>
      <w:r w:rsidRPr="00C95A03">
        <w:rPr>
          <w:rFonts w:ascii="KaiTi" w:eastAsia="KaiTi" w:hAnsi="KaiTi" w:cs="Times New Roman" w:hint="eastAsia"/>
          <w:sz w:val="22"/>
          <w:szCs w:val="22"/>
        </w:rPr>
        <w:t>相机，为了拍建筑物，当时视为宝贝，爱不释手。用了几年后就束之高阁，直到</w:t>
      </w:r>
      <w:r w:rsidRPr="00C95A03">
        <w:rPr>
          <w:rFonts w:ascii="KaiTi" w:eastAsia="KaiTi" w:hAnsi="KaiTi" w:cs="Times New Roman"/>
          <w:sz w:val="22"/>
          <w:szCs w:val="22"/>
        </w:rPr>
        <w:t>2016</w:t>
      </w:r>
      <w:r w:rsidRPr="00C95A03">
        <w:rPr>
          <w:rFonts w:ascii="KaiTi" w:eastAsia="KaiTi" w:hAnsi="KaiTi" w:cs="Times New Roman" w:hint="eastAsia"/>
          <w:sz w:val="22"/>
          <w:szCs w:val="22"/>
        </w:rPr>
        <w:t>年搬家时，就捐给了</w:t>
      </w:r>
      <w:r w:rsidRPr="00C95A03">
        <w:rPr>
          <w:rFonts w:ascii="KaiTi" w:eastAsia="KaiTi" w:hAnsi="KaiTi" w:cs="Times New Roman"/>
          <w:sz w:val="22"/>
          <w:szCs w:val="22"/>
        </w:rPr>
        <w:t>Goodwill</w:t>
      </w:r>
      <w:r w:rsidRPr="00C95A03">
        <w:rPr>
          <w:rFonts w:ascii="KaiTi" w:eastAsia="KaiTi" w:hAnsi="KaiTi" w:cs="Times New Roman" w:hint="eastAsia"/>
          <w:sz w:val="22"/>
          <w:szCs w:val="22"/>
        </w:rPr>
        <w:t>。）</w:t>
      </w:r>
    </w:p>
    <w:p w14:paraId="38179C76" w14:textId="3527B176" w:rsidR="00457180" w:rsidRPr="00657B50" w:rsidRDefault="002F3FB9" w:rsidP="0068025D">
      <w:pPr>
        <w:pStyle w:val="ListParagraph"/>
        <w:numPr>
          <w:ilvl w:val="0"/>
          <w:numId w:val="6"/>
        </w:numPr>
        <w:tabs>
          <w:tab w:val="left" w:pos="1350"/>
        </w:tabs>
        <w:snapToGrid w:val="0"/>
        <w:spacing w:after="0" w:line="240" w:lineRule="auto"/>
        <w:ind w:left="1354" w:hanging="994"/>
        <w:contextualSpacing w:val="0"/>
        <w:rPr>
          <w:rFonts w:ascii="Microsoft YaHei" w:eastAsia="Microsoft YaHei" w:hAnsi="Microsoft YaHei"/>
          <w:b/>
          <w:bCs/>
          <w:sz w:val="26"/>
          <w:szCs w:val="26"/>
        </w:rPr>
      </w:pP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「知足」是在「得着了想要的」之后的满足感？还是需要拥有「与世无争、逆来顺受、安于天命」的心态，才能得着的心境？</w:t>
      </w:r>
      <w:r>
        <w:rPr>
          <w:rFonts w:ascii="Microsoft YaHei" w:eastAsia="Microsoft YaHei" w:hAnsi="Microsoft YaHei" w:hint="eastAsia"/>
          <w:b/>
          <w:bCs/>
          <w:sz w:val="26"/>
          <w:szCs w:val="26"/>
        </w:rPr>
        <w:t>还是</w:t>
      </w:r>
      <w:r>
        <w:rPr>
          <w:rFonts w:ascii="Microsoft YaHei" w:eastAsia="Microsoft YaHei" w:hAnsi="Microsoft YaHei"/>
          <w:b/>
          <w:bCs/>
          <w:sz w:val="26"/>
          <w:szCs w:val="26"/>
        </w:rPr>
        <w:t>…</w:t>
      </w:r>
      <w:r>
        <w:rPr>
          <w:rFonts w:ascii="Microsoft YaHei" w:eastAsia="Microsoft YaHei" w:hAnsi="Microsoft YaHei" w:hint="eastAsia"/>
          <w:b/>
          <w:bCs/>
          <w:sz w:val="26"/>
          <w:szCs w:val="26"/>
        </w:rPr>
        <w:t>？</w:t>
      </w:r>
    </w:p>
    <w:p w14:paraId="0F35BED7" w14:textId="43F53874" w:rsidR="00457180" w:rsidRPr="00657B50" w:rsidRDefault="002F3FB9" w:rsidP="00FB5940">
      <w:pPr>
        <w:pStyle w:val="ListParagraph"/>
        <w:numPr>
          <w:ilvl w:val="0"/>
          <w:numId w:val="8"/>
        </w:numPr>
        <w:tabs>
          <w:tab w:val="left" w:pos="1350"/>
        </w:tabs>
        <w:snapToGrid w:val="0"/>
        <w:spacing w:after="120" w:line="240" w:lineRule="auto"/>
        <w:contextualSpacing w:val="0"/>
        <w:rPr>
          <w:rFonts w:ascii="Microsoft YaHei" w:eastAsia="Microsoft YaHei" w:hAnsi="Microsoft YaHei"/>
          <w:b/>
          <w:bCs/>
          <w:sz w:val="26"/>
          <w:szCs w:val="26"/>
        </w:rPr>
      </w:pPr>
      <w:proofErr w:type="gramStart"/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保罗写这段</w:t>
      </w:r>
      <w:proofErr w:type="gramEnd"/>
      <w:r>
        <w:rPr>
          <w:rFonts w:ascii="Microsoft YaHei" w:eastAsia="Microsoft YaHei" w:hAnsi="Microsoft YaHei" w:hint="eastAsia"/>
          <w:b/>
          <w:bCs/>
          <w:sz w:val="26"/>
          <w:szCs w:val="26"/>
        </w:rPr>
        <w:t>鼓励人要“知足”的</w:t>
      </w: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经文时，他正处于什么样的光景？</w:t>
      </w:r>
    </w:p>
    <w:p w14:paraId="5C8E404A" w14:textId="3EF2EEAC" w:rsidR="00F508A6" w:rsidRPr="000B2978" w:rsidRDefault="002F3FB9" w:rsidP="003A6A19">
      <w:pPr>
        <w:pStyle w:val="ListParagraph"/>
        <w:tabs>
          <w:tab w:val="left" w:pos="1710"/>
        </w:tabs>
        <w:spacing w:after="120" w:line="240" w:lineRule="auto"/>
        <w:ind w:left="1710" w:hanging="360"/>
        <w:contextualSpacing w:val="0"/>
        <w:rPr>
          <w:rFonts w:ascii="KaiTi" w:eastAsia="KaiTi" w:hAnsi="KaiTi" w:cs="Arial"/>
          <w:b/>
          <w:bCs/>
          <w:sz w:val="26"/>
          <w:szCs w:val="26"/>
        </w:rPr>
      </w:pPr>
      <w:bookmarkStart w:id="0" w:name="_Hlk200123911"/>
      <w:r w:rsidRPr="000B2978">
        <w:rPr>
          <w:rFonts w:ascii="KaiTi" w:eastAsia="KaiTi" w:hAnsi="KaiTi" w:cs="Arial"/>
          <w:b/>
          <w:bCs/>
          <w:sz w:val="26"/>
          <w:szCs w:val="26"/>
          <w:shd w:val="pct15" w:color="auto" w:fill="FFFFFF"/>
        </w:rPr>
        <w:t>1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shd w:val="pct15" w:color="auto" w:fill="FFFFFF"/>
        </w:rPr>
        <w:t>》</w:t>
      </w:r>
      <w:r w:rsidRPr="00FE6CF8">
        <w:rPr>
          <w:rFonts w:ascii="KaiTi" w:eastAsia="KaiTi" w:hAnsi="KaiTi" w:cs="Times New Roman" w:hint="eastAsia"/>
          <w:b/>
          <w:color w:val="800000"/>
          <w:sz w:val="26"/>
          <w:szCs w:val="26"/>
        </w:rPr>
        <w:t>请组员自由分享</w:t>
      </w:r>
      <w:r>
        <w:rPr>
          <w:rFonts w:ascii="KaiTi" w:eastAsia="KaiTi" w:hAnsi="KaiTi" w:cs="Times New Roman"/>
          <w:b/>
          <w:color w:val="800000"/>
          <w:sz w:val="26"/>
          <w:szCs w:val="26"/>
        </w:rPr>
        <w:t>…</w:t>
      </w:r>
      <w:r w:rsidRPr="00FE6CF8">
        <w:rPr>
          <w:rFonts w:ascii="KaiTi" w:eastAsia="KaiTi" w:hAnsi="KaiTi" w:cs="Arial" w:hint="eastAsia"/>
          <w:b/>
          <w:bCs/>
          <w:color w:val="800000"/>
          <w:sz w:val="26"/>
          <w:szCs w:val="26"/>
        </w:rPr>
        <w:t>。</w:t>
      </w:r>
      <w:bookmarkEnd w:id="0"/>
      <w:r w:rsidRPr="000B2978">
        <w:rPr>
          <w:rFonts w:ascii="KaiTi" w:eastAsia="KaiTi" w:hAnsi="KaiTi" w:cs="Arial"/>
          <w:b/>
          <w:bCs/>
          <w:sz w:val="26"/>
          <w:szCs w:val="26"/>
        </w:rPr>
        <w:t>1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】从生活经验中，我们知道：物质、爱情、名利、健康</w:t>
      </w:r>
      <w:r>
        <w:rPr>
          <w:rFonts w:ascii="KaiTi" w:eastAsia="KaiTi" w:hAnsi="KaiTi" w:cs="Arial"/>
          <w:b/>
          <w:bCs/>
          <w:sz w:val="26"/>
          <w:szCs w:val="26"/>
        </w:rPr>
        <w:t>...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，虽然让人渴望，但当真正得着后，往往会发现内心仍旧不满足。圣经早已告诉我们这个真理</w:t>
      </w:r>
      <w:r w:rsidRPr="000B2978">
        <w:rPr>
          <w:rFonts w:ascii="KaiTi" w:eastAsia="KaiTi" w:hAnsi="KaiTi" w:cs="Arial" w:hint="eastAsia"/>
          <w:b/>
          <w:bCs/>
          <w:color w:val="000000" w:themeColor="text1"/>
          <w:sz w:val="26"/>
          <w:szCs w:val="26"/>
        </w:rPr>
        <w:t>，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</w:rPr>
        <w:t>（传</w:t>
      </w:r>
      <w:r w:rsidRPr="000B2978">
        <w:rPr>
          <w:rFonts w:ascii="KaiTi" w:eastAsia="KaiTi" w:hAnsi="KaiTi" w:cs="Arial"/>
          <w:b/>
          <w:bCs/>
          <w:color w:val="7E0000"/>
          <w:sz w:val="26"/>
          <w:szCs w:val="26"/>
        </w:rPr>
        <w:t>2:11/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  <w:shd w:val="clear" w:color="auto" w:fill="FFFFFF"/>
        </w:rPr>
        <w:t>我察看我手所经营的一切事，和我劳碌所成的功。谁知都是虚空，都是捕风</w:t>
      </w:r>
      <w:r w:rsidRPr="000B2978">
        <w:rPr>
          <w:rFonts w:ascii="KaiTi" w:eastAsia="KaiTi" w:hAnsi="KaiTi" w:cs="Arial"/>
          <w:b/>
          <w:bCs/>
          <w:color w:val="7E0000"/>
          <w:sz w:val="26"/>
          <w:szCs w:val="26"/>
          <w:shd w:val="clear" w:color="auto" w:fill="FFFFFF"/>
        </w:rPr>
        <w:t>…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</w:rPr>
        <w:t>）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这是因为</w:t>
      </w:r>
      <w:r w:rsidRPr="000B2978">
        <w:rPr>
          <w:rFonts w:ascii="KaiTi" w:eastAsia="KaiTi" w:hAnsi="KaiTi" w:cs="Arial" w:hint="eastAsia"/>
          <w:b/>
          <w:color w:val="7E0000"/>
          <w:sz w:val="26"/>
          <w:szCs w:val="26"/>
        </w:rPr>
        <w:t>（传</w:t>
      </w:r>
      <w:r w:rsidRPr="000B2978">
        <w:rPr>
          <w:rFonts w:ascii="KaiTi" w:eastAsia="KaiTi" w:hAnsi="KaiTi" w:cs="Arial"/>
          <w:b/>
          <w:color w:val="7E0000"/>
          <w:sz w:val="26"/>
          <w:szCs w:val="26"/>
        </w:rPr>
        <w:t>3:11/</w:t>
      </w:r>
      <w:r w:rsidRPr="000B2978">
        <w:rPr>
          <w:rFonts w:ascii="KaiTi" w:eastAsia="KaiTi" w:hAnsi="KaiTi" w:cs="Arial" w:hint="eastAsia"/>
          <w:b/>
          <w:color w:val="7E0000"/>
          <w:sz w:val="26"/>
          <w:szCs w:val="26"/>
          <w:shd w:val="clear" w:color="auto" w:fill="FFFFFF"/>
        </w:rPr>
        <w:t>神造万物，各按其时成为美好，又将永生</w:t>
      </w:r>
      <w:r w:rsidRPr="000B2978">
        <w:rPr>
          <w:rFonts w:ascii="KaiTi" w:eastAsia="KaiTi" w:hAnsi="KaiTi" w:cs="Arial" w:hint="eastAsia"/>
          <w:b/>
          <w:color w:val="7E0000"/>
          <w:sz w:val="22"/>
          <w:szCs w:val="22"/>
          <w:shd w:val="clear" w:color="auto" w:fill="FFFFFF"/>
        </w:rPr>
        <w:t>（原文作永远）</w:t>
      </w:r>
      <w:r w:rsidRPr="000B2978">
        <w:rPr>
          <w:rFonts w:ascii="KaiTi" w:eastAsia="KaiTi" w:hAnsi="KaiTi" w:cs="Arial" w:hint="eastAsia"/>
          <w:b/>
          <w:color w:val="7E0000"/>
          <w:sz w:val="26"/>
          <w:szCs w:val="26"/>
          <w:shd w:val="clear" w:color="auto" w:fill="FFFFFF"/>
        </w:rPr>
        <w:t>安置在世人心里。</w:t>
      </w:r>
      <w:r w:rsidRPr="000B2978">
        <w:rPr>
          <w:rFonts w:ascii="KaiTi" w:eastAsia="KaiTi" w:hAnsi="KaiTi" w:cs="Arial" w:hint="eastAsia"/>
          <w:b/>
          <w:color w:val="7E0000"/>
          <w:sz w:val="26"/>
          <w:szCs w:val="26"/>
        </w:rPr>
        <w:t>）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唯有永恒的事物，就是神自己，才能够真正填补人心的空处，带来满足。</w:t>
      </w:r>
      <w:r w:rsidR="00FB5940">
        <w:rPr>
          <w:rFonts w:ascii="KaiTi" w:eastAsia="KaiTi" w:hAnsi="KaiTi" w:cs="Arial" w:hint="eastAsia"/>
          <w:b/>
          <w:bCs/>
          <w:sz w:val="26"/>
          <w:szCs w:val="26"/>
        </w:rPr>
        <w:t xml:space="preserve"> </w:t>
      </w:r>
    </w:p>
    <w:p w14:paraId="764A6D22" w14:textId="5C90CAF0" w:rsidR="00B66765" w:rsidRPr="000B2978" w:rsidRDefault="002F3FB9" w:rsidP="003A6A19">
      <w:pPr>
        <w:pStyle w:val="ListParagraph"/>
        <w:tabs>
          <w:tab w:val="left" w:pos="1710"/>
        </w:tabs>
        <w:spacing w:after="120" w:line="240" w:lineRule="auto"/>
        <w:ind w:left="1710" w:hanging="360"/>
        <w:contextualSpacing w:val="0"/>
        <w:rPr>
          <w:rFonts w:ascii="KaiTi" w:eastAsia="KaiTi" w:hAnsi="KaiTi" w:cs="Arial"/>
          <w:b/>
          <w:bCs/>
          <w:sz w:val="26"/>
          <w:szCs w:val="26"/>
          <w:lang w:eastAsia="zh-TW"/>
        </w:rPr>
      </w:pPr>
      <w:r w:rsidRPr="000B2978">
        <w:rPr>
          <w:rFonts w:ascii="KaiTi" w:eastAsia="KaiTi" w:hAnsi="KaiTi" w:cs="Arial"/>
          <w:b/>
          <w:bCs/>
          <w:sz w:val="26"/>
          <w:szCs w:val="26"/>
        </w:rPr>
        <w:t xml:space="preserve">   2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】保罗所说的「知足」，并不是像宿命论者（如</w:t>
      </w:r>
      <w:r w:rsidRPr="000B2978">
        <w:rPr>
          <w:rFonts w:ascii="KaiTi" w:eastAsia="KaiTi" w:hAnsi="KaiTi" w:cs="Arial"/>
          <w:b/>
          <w:bCs/>
          <w:sz w:val="26"/>
          <w:szCs w:val="26"/>
        </w:rPr>
        <w:t>:</w:t>
      </w:r>
      <w:r w:rsidRPr="000B2978">
        <w:rPr>
          <w:rFonts w:ascii="KaiTi" w:eastAsia="KaiTi" w:hAnsi="KaiTi" w:cs="Arial"/>
          <w:b/>
          <w:bCs/>
          <w:sz w:val="18"/>
          <w:szCs w:val="18"/>
        </w:rPr>
        <w:t xml:space="preserve"> 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颜回）的消极无奈，以自我保护的方式来应对困难的环境，他们所谓的「知足」常出于逃避现实、愤世嫉俗，甚至隐藏着自傲与苦毒，无助于他人，更是与神毫无关系。</w:t>
      </w:r>
    </w:p>
    <w:p w14:paraId="20499B3A" w14:textId="603B7448" w:rsidR="00B66765" w:rsidRPr="000B2978" w:rsidRDefault="002F3FB9" w:rsidP="003B0752">
      <w:pPr>
        <w:pStyle w:val="ListParagraph"/>
        <w:tabs>
          <w:tab w:val="left" w:pos="1710"/>
        </w:tabs>
        <w:spacing w:after="360" w:line="240" w:lineRule="auto"/>
        <w:ind w:left="1714" w:hanging="360"/>
        <w:contextualSpacing w:val="0"/>
        <w:rPr>
          <w:rFonts w:ascii="KaiTi" w:eastAsia="KaiTi" w:hAnsi="KaiTi" w:cs="Arial"/>
          <w:b/>
          <w:bCs/>
          <w:sz w:val="26"/>
          <w:szCs w:val="26"/>
          <w:lang w:eastAsia="zh-TW"/>
        </w:rPr>
      </w:pPr>
      <w:r w:rsidRPr="000B2978">
        <w:rPr>
          <w:rFonts w:ascii="KaiTi" w:eastAsia="KaiTi" w:hAnsi="KaiTi" w:cs="Arial"/>
          <w:b/>
          <w:bCs/>
          <w:sz w:val="26"/>
          <w:szCs w:val="26"/>
          <w:shd w:val="pct15" w:color="auto" w:fill="FFFFFF"/>
        </w:rPr>
        <w:t>2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shd w:val="pct15" w:color="auto" w:fill="FFFFFF"/>
        </w:rPr>
        <w:t>》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当保罗写信时，他正被囚在罗马监狱里。</w:t>
      </w:r>
      <w:r>
        <w:rPr>
          <w:rFonts w:ascii="KaiTi" w:eastAsia="KaiTi" w:hAnsi="KaiTi" w:cs="Arial" w:hint="eastAsia"/>
          <w:b/>
          <w:bCs/>
          <w:sz w:val="26"/>
          <w:szCs w:val="26"/>
        </w:rPr>
        <w:t>他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没有自由、财产，也少有亲友来往，还要面对诉讼与不知的未来。然而他说「我无论在什么景况，都可以知足。」可见他的「知足」与</w:t>
      </w:r>
      <w:r>
        <w:rPr>
          <w:rFonts w:ascii="KaiTi" w:eastAsia="KaiTi" w:hAnsi="KaiTi" w:cs="Arial" w:hint="eastAsia"/>
          <w:b/>
          <w:bCs/>
          <w:sz w:val="26"/>
          <w:szCs w:val="26"/>
        </w:rPr>
        <w:t>外在的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环境无关，乃是因他的心灵被圣灵所充满，而得着「知足」</w:t>
      </w:r>
      <w:r w:rsidRPr="000B2978">
        <w:rPr>
          <w:rFonts w:ascii="KaiTi" w:eastAsia="KaiTi" w:hAnsi="KaiTi" w:cs="Arial"/>
          <w:b/>
          <w:bCs/>
          <w:sz w:val="26"/>
          <w:szCs w:val="26"/>
        </w:rPr>
        <w:t xml:space="preserve">- </w:t>
      </w:r>
      <w:r>
        <w:rPr>
          <w:rFonts w:ascii="KaiTi" w:eastAsia="KaiTi" w:hAnsi="KaiTi" w:cs="Arial" w:hint="eastAsia"/>
          <w:b/>
          <w:bCs/>
          <w:sz w:val="26"/>
          <w:szCs w:val="26"/>
        </w:rPr>
        <w:t>也是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圣灵</w:t>
      </w:r>
      <w:r>
        <w:rPr>
          <w:rFonts w:ascii="KaiTi" w:eastAsia="KaiTi" w:hAnsi="KaiTi" w:cs="Arial" w:hint="eastAsia"/>
          <w:b/>
          <w:bCs/>
          <w:sz w:val="26"/>
          <w:szCs w:val="26"/>
        </w:rPr>
        <w:t>才能结出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的</w:t>
      </w:r>
      <w:r>
        <w:rPr>
          <w:rFonts w:ascii="KaiTi" w:eastAsia="KaiTi" w:hAnsi="KaiTi" w:cs="Arial" w:hint="eastAsia"/>
          <w:b/>
          <w:bCs/>
          <w:sz w:val="26"/>
          <w:szCs w:val="26"/>
        </w:rPr>
        <w:t>属灵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果子。</w:t>
      </w:r>
    </w:p>
    <w:p w14:paraId="699FAA34" w14:textId="3BE5C8B4" w:rsidR="00457180" w:rsidRPr="00657B50" w:rsidRDefault="002F3FB9" w:rsidP="0068025D">
      <w:pPr>
        <w:pStyle w:val="ListParagraph"/>
        <w:numPr>
          <w:ilvl w:val="0"/>
          <w:numId w:val="6"/>
        </w:numPr>
        <w:tabs>
          <w:tab w:val="left" w:pos="1350"/>
        </w:tabs>
        <w:snapToGrid w:val="0"/>
        <w:spacing w:after="0" w:line="240" w:lineRule="auto"/>
        <w:ind w:left="1354" w:hanging="994"/>
        <w:contextualSpacing w:val="0"/>
        <w:rPr>
          <w:rFonts w:ascii="Microsoft YaHei" w:eastAsia="Microsoft YaHei" w:hAnsi="Microsoft YaHei"/>
          <w:b/>
          <w:bCs/>
          <w:sz w:val="26"/>
          <w:szCs w:val="26"/>
        </w:rPr>
      </w:pPr>
      <w:r w:rsidRPr="00657B50">
        <w:rPr>
          <w:rFonts w:ascii="Microsoft YaHei" w:eastAsia="Microsoft YaHei" w:hAnsi="Microsoft YaHei"/>
          <w:b/>
          <w:bCs/>
          <w:sz w:val="26"/>
          <w:szCs w:val="26"/>
        </w:rPr>
        <w:lastRenderedPageBreak/>
        <w:t>11</w:t>
      </w: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节中，保罗说他是透过「学习」才学会了「知足」。那么，</w:t>
      </w:r>
    </w:p>
    <w:p w14:paraId="2E541ECD" w14:textId="18AACAC9" w:rsidR="00FB5940" w:rsidRPr="00FB5940" w:rsidRDefault="002F3FB9" w:rsidP="0068025D">
      <w:pPr>
        <w:pStyle w:val="ListParagraph"/>
        <w:numPr>
          <w:ilvl w:val="0"/>
          <w:numId w:val="9"/>
        </w:numPr>
        <w:tabs>
          <w:tab w:val="left" w:pos="1350"/>
        </w:tabs>
        <w:snapToGrid w:val="0"/>
        <w:spacing w:after="0" w:line="240" w:lineRule="auto"/>
        <w:contextualSpacing w:val="0"/>
        <w:rPr>
          <w:rFonts w:ascii="Microsoft YaHei" w:eastAsia="Microsoft YaHei" w:hAnsi="Microsoft YaHei"/>
          <w:sz w:val="26"/>
          <w:szCs w:val="26"/>
          <w:lang w:eastAsia="zh-TW"/>
        </w:rPr>
      </w:pP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他学到了哪些真理？</w:t>
      </w:r>
      <w:r w:rsidRPr="00FF5C17">
        <w:rPr>
          <w:rFonts w:ascii="Microsoft YaHei" w:eastAsia="Microsoft YaHei" w:hAnsi="Microsoft YaHei" w:hint="eastAsia"/>
          <w:sz w:val="22"/>
          <w:szCs w:val="22"/>
        </w:rPr>
        <w:t>（参：林后</w:t>
      </w:r>
      <w:r w:rsidRPr="00FF5C17">
        <w:rPr>
          <w:rFonts w:ascii="Microsoft YaHei" w:eastAsia="Microsoft YaHei" w:hAnsi="Microsoft YaHei"/>
          <w:sz w:val="22"/>
          <w:szCs w:val="22"/>
        </w:rPr>
        <w:t>4:18</w:t>
      </w:r>
      <w:r w:rsidRPr="00FF5C17">
        <w:rPr>
          <w:rFonts w:ascii="Microsoft YaHei" w:eastAsia="Microsoft YaHei" w:hAnsi="Microsoft YaHei" w:hint="eastAsia"/>
          <w:sz w:val="22"/>
          <w:szCs w:val="22"/>
        </w:rPr>
        <w:t>，西</w:t>
      </w:r>
      <w:r w:rsidRPr="00FF5C17">
        <w:rPr>
          <w:rFonts w:ascii="Microsoft YaHei" w:eastAsia="Microsoft YaHei" w:hAnsi="Microsoft YaHei"/>
          <w:sz w:val="22"/>
          <w:szCs w:val="22"/>
        </w:rPr>
        <w:t>2:9-10</w:t>
      </w:r>
      <w:r w:rsidRPr="00FF5C17">
        <w:rPr>
          <w:rFonts w:ascii="Microsoft YaHei" w:eastAsia="Microsoft YaHei" w:hAnsi="Microsoft YaHei" w:hint="eastAsia"/>
          <w:sz w:val="22"/>
          <w:szCs w:val="22"/>
        </w:rPr>
        <w:t>，罗</w:t>
      </w:r>
      <w:r w:rsidRPr="00FF5C17">
        <w:rPr>
          <w:rFonts w:ascii="Microsoft YaHei" w:eastAsia="Microsoft YaHei" w:hAnsi="Microsoft YaHei"/>
          <w:sz w:val="22"/>
          <w:szCs w:val="22"/>
        </w:rPr>
        <w:t>8:38-39</w:t>
      </w:r>
      <w:r w:rsidRPr="00FF5C17">
        <w:rPr>
          <w:rFonts w:ascii="Microsoft YaHei" w:eastAsia="Microsoft YaHei" w:hAnsi="Microsoft YaHei" w:hint="eastAsia"/>
          <w:sz w:val="22"/>
          <w:szCs w:val="22"/>
        </w:rPr>
        <w:t>）</w:t>
      </w:r>
    </w:p>
    <w:p w14:paraId="3B4B34F2" w14:textId="5A584543" w:rsidR="00457180" w:rsidRPr="00FF5C17" w:rsidRDefault="002F3FB9" w:rsidP="0068025D">
      <w:pPr>
        <w:pStyle w:val="ListParagraph"/>
        <w:numPr>
          <w:ilvl w:val="0"/>
          <w:numId w:val="9"/>
        </w:numPr>
        <w:tabs>
          <w:tab w:val="left" w:pos="1350"/>
        </w:tabs>
        <w:snapToGrid w:val="0"/>
        <w:spacing w:after="0" w:line="240" w:lineRule="auto"/>
        <w:contextualSpacing w:val="0"/>
        <w:rPr>
          <w:rFonts w:ascii="Microsoft YaHei" w:eastAsia="Microsoft YaHei" w:hAnsi="Microsoft YaHei"/>
          <w:sz w:val="26"/>
          <w:szCs w:val="26"/>
          <w:lang w:eastAsia="zh-TW"/>
        </w:rPr>
      </w:pP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他如何表达自己是「知足」的人</w:t>
      </w:r>
      <w:r>
        <w:rPr>
          <w:rFonts w:ascii="Microsoft YaHei" w:eastAsia="Microsoft YaHei" w:hAnsi="Microsoft YaHei" w:hint="eastAsia"/>
          <w:b/>
          <w:bCs/>
          <w:sz w:val="26"/>
          <w:szCs w:val="26"/>
        </w:rPr>
        <w:t>？</w:t>
      </w:r>
    </w:p>
    <w:p w14:paraId="749787B1" w14:textId="572310B2" w:rsidR="005A7D8E" w:rsidRPr="00657B50" w:rsidRDefault="002F3FB9" w:rsidP="008E043E">
      <w:pPr>
        <w:pStyle w:val="ListParagraph"/>
        <w:numPr>
          <w:ilvl w:val="0"/>
          <w:numId w:val="9"/>
        </w:numPr>
        <w:tabs>
          <w:tab w:val="left" w:pos="1350"/>
        </w:tabs>
        <w:snapToGrid w:val="0"/>
        <w:spacing w:after="120" w:line="240" w:lineRule="auto"/>
        <w:contextualSpacing w:val="0"/>
        <w:rPr>
          <w:rFonts w:ascii="Microsoft YaHei" w:eastAsia="Microsoft YaHei" w:hAnsi="Microsoft YaHei"/>
          <w:b/>
          <w:bCs/>
          <w:sz w:val="26"/>
          <w:szCs w:val="26"/>
          <w:lang w:eastAsia="zh-TW"/>
        </w:rPr>
      </w:pPr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今天我们在学习「知足」的过程中，最大的障碍是什么？可以</w:t>
      </w:r>
      <w:proofErr w:type="gramStart"/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如何实际</w:t>
      </w:r>
      <w:proofErr w:type="gramEnd"/>
      <w:r w:rsidRPr="00657B50">
        <w:rPr>
          <w:rFonts w:ascii="Microsoft YaHei" w:eastAsia="Microsoft YaHei" w:hAnsi="Microsoft YaHei" w:hint="eastAsia"/>
          <w:b/>
          <w:bCs/>
          <w:sz w:val="26"/>
          <w:szCs w:val="26"/>
        </w:rPr>
        <w:t>地突破？</w:t>
      </w:r>
    </w:p>
    <w:p w14:paraId="7877B2BF" w14:textId="320A8827" w:rsidR="007D6B03" w:rsidRPr="000B2978" w:rsidRDefault="002F3FB9" w:rsidP="009E0BD8">
      <w:pPr>
        <w:tabs>
          <w:tab w:val="left" w:pos="1350"/>
          <w:tab w:val="left" w:pos="1530"/>
        </w:tabs>
        <w:snapToGrid w:val="0"/>
        <w:spacing w:after="120" w:line="240" w:lineRule="auto"/>
        <w:ind w:left="1710" w:hanging="450"/>
        <w:rPr>
          <w:rFonts w:ascii="KaiTi" w:eastAsia="KaiTi" w:hAnsi="KaiTi" w:cs="Arial"/>
          <w:b/>
          <w:bCs/>
          <w:sz w:val="26"/>
          <w:szCs w:val="26"/>
          <w:lang w:eastAsia="zh-TW"/>
        </w:rPr>
      </w:pPr>
      <w:r w:rsidRPr="000B2978">
        <w:rPr>
          <w:rFonts w:ascii="KaiTi" w:eastAsia="KaiTi" w:hAnsi="KaiTi" w:cs="Arial"/>
          <w:b/>
          <w:bCs/>
          <w:sz w:val="26"/>
          <w:szCs w:val="26"/>
          <w:shd w:val="pct15" w:color="auto" w:fill="FFFFFF"/>
        </w:rPr>
        <w:t>1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shd w:val="pct15" w:color="auto" w:fill="FFFFFF"/>
        </w:rPr>
        <w:t>》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圣经教导的「知足」不是与生俱来的心态，而是需要经过学习与操练而来的。首先，我们要学习</w:t>
      </w:r>
      <w:r>
        <w:rPr>
          <w:rFonts w:ascii="KaiTi" w:eastAsia="KaiTi" w:hAnsi="KaiTi" w:cs="Arial" w:hint="eastAsia"/>
          <w:b/>
          <w:bCs/>
          <w:sz w:val="26"/>
          <w:szCs w:val="26"/>
        </w:rPr>
        <w:t>的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认知</w:t>
      </w:r>
      <w:r>
        <w:rPr>
          <w:rFonts w:ascii="KaiTi" w:eastAsia="KaiTi" w:hAnsi="KaiTi" w:cs="Arial" w:hint="eastAsia"/>
          <w:b/>
          <w:bCs/>
          <w:sz w:val="26"/>
          <w:szCs w:val="26"/>
        </w:rPr>
        <w:t>包括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：</w:t>
      </w:r>
    </w:p>
    <w:p w14:paraId="61C73CF1" w14:textId="169D797B" w:rsidR="007D6B03" w:rsidRPr="000B2978" w:rsidRDefault="002F3FB9" w:rsidP="00580C99">
      <w:pPr>
        <w:tabs>
          <w:tab w:val="left" w:pos="1350"/>
        </w:tabs>
        <w:snapToGrid w:val="0"/>
        <w:spacing w:after="120" w:line="240" w:lineRule="auto"/>
        <w:ind w:left="1710"/>
        <w:rPr>
          <w:rFonts w:ascii="KaiTi" w:eastAsia="KaiTi" w:hAnsi="KaiTi" w:cs="Arial"/>
          <w:b/>
          <w:bCs/>
          <w:sz w:val="26"/>
          <w:szCs w:val="26"/>
          <w:lang w:eastAsia="zh-TW"/>
        </w:rPr>
      </w:pPr>
      <w:r w:rsidRPr="000B2978">
        <w:rPr>
          <w:rFonts w:ascii="KaiTi" w:eastAsia="KaiTi" w:hAnsi="KaiTi" w:cs="Arial"/>
          <w:b/>
          <w:bCs/>
          <w:sz w:val="26"/>
          <w:szCs w:val="26"/>
        </w:rPr>
        <w:t>1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】唯有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u w:val="single"/>
        </w:rPr>
        <w:t>永生真神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自己，才能满足人心深处的渴望，使我们能够「知足」，绝对不是靠眼见的暂时之物。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</w:rPr>
        <w:t>（林后</w:t>
      </w:r>
      <w:r w:rsidRPr="000B2978">
        <w:rPr>
          <w:rFonts w:ascii="KaiTi" w:eastAsia="KaiTi" w:hAnsi="KaiTi" w:cs="Arial"/>
          <w:b/>
          <w:bCs/>
          <w:color w:val="7E0000"/>
          <w:sz w:val="26"/>
          <w:szCs w:val="26"/>
        </w:rPr>
        <w:t>4:18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</w:rPr>
        <w:t>）</w:t>
      </w:r>
    </w:p>
    <w:p w14:paraId="1A56D161" w14:textId="146F888F" w:rsidR="007D6B03" w:rsidRPr="000B2978" w:rsidRDefault="002F3FB9" w:rsidP="00580C99">
      <w:pPr>
        <w:tabs>
          <w:tab w:val="left" w:pos="1350"/>
        </w:tabs>
        <w:snapToGrid w:val="0"/>
        <w:spacing w:after="120" w:line="240" w:lineRule="auto"/>
        <w:ind w:left="1710"/>
        <w:rPr>
          <w:rFonts w:ascii="KaiTi" w:eastAsia="KaiTi" w:hAnsi="KaiTi" w:cs="Arial"/>
          <w:b/>
          <w:bCs/>
          <w:sz w:val="26"/>
          <w:szCs w:val="26"/>
          <w:lang w:eastAsia="zh-TW"/>
        </w:rPr>
      </w:pPr>
      <w:r w:rsidRPr="000B2978">
        <w:rPr>
          <w:rFonts w:ascii="KaiTi" w:eastAsia="KaiTi" w:hAnsi="KaiTi" w:cs="Arial"/>
          <w:b/>
          <w:bCs/>
          <w:sz w:val="26"/>
          <w:szCs w:val="26"/>
        </w:rPr>
        <w:t>2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】相信神已经在基督里赐给我们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u w:val="single"/>
        </w:rPr>
        <w:t>一切的丰盛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（无人可以夺走）；并承认基督是我们生命的主，我们才会愿意顺服他，无论在顺境或是逆境中，都信靠他的应许和供应，追求有永恒价值的事物，服事他人，荣耀神。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</w:rPr>
        <w:t>（西</w:t>
      </w:r>
      <w:r w:rsidRPr="000B2978">
        <w:rPr>
          <w:rFonts w:ascii="KaiTi" w:eastAsia="KaiTi" w:hAnsi="KaiTi" w:cs="Arial"/>
          <w:b/>
          <w:bCs/>
          <w:color w:val="7E0000"/>
          <w:sz w:val="26"/>
          <w:szCs w:val="26"/>
        </w:rPr>
        <w:t>2:9-10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</w:rPr>
        <w:t>）</w:t>
      </w:r>
    </w:p>
    <w:p w14:paraId="2D807DB9" w14:textId="670A2A83" w:rsidR="008C79EB" w:rsidRPr="000B2978" w:rsidRDefault="002F3FB9" w:rsidP="00FB5940">
      <w:pPr>
        <w:tabs>
          <w:tab w:val="left" w:pos="1350"/>
        </w:tabs>
        <w:snapToGrid w:val="0"/>
        <w:spacing w:after="120" w:line="240" w:lineRule="auto"/>
        <w:ind w:left="1714"/>
        <w:rPr>
          <w:rFonts w:ascii="KaiTi" w:eastAsia="KaiTi" w:hAnsi="KaiTi" w:cs="Arial"/>
          <w:b/>
          <w:bCs/>
          <w:sz w:val="26"/>
          <w:szCs w:val="26"/>
          <w:lang w:eastAsia="zh-TW"/>
        </w:rPr>
      </w:pPr>
      <w:r w:rsidRPr="000B2978">
        <w:rPr>
          <w:rFonts w:ascii="KaiTi" w:eastAsia="KaiTi" w:hAnsi="KaiTi" w:cs="Arial"/>
          <w:b/>
          <w:bCs/>
          <w:sz w:val="26"/>
          <w:szCs w:val="26"/>
        </w:rPr>
        <w:t>3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】与永生真神建立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u w:val="single"/>
        </w:rPr>
        <w:t>亲密关系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，了解他给予我们的爱，永远不会失去，我们才能在他的护庇下得到安稳与满足，从而学会「知足」。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</w:rPr>
        <w:t>（罗</w:t>
      </w:r>
      <w:r w:rsidRPr="000B2978">
        <w:rPr>
          <w:rFonts w:ascii="KaiTi" w:eastAsia="KaiTi" w:hAnsi="KaiTi" w:cs="Arial"/>
          <w:b/>
          <w:bCs/>
          <w:color w:val="7E0000"/>
          <w:sz w:val="26"/>
          <w:szCs w:val="26"/>
        </w:rPr>
        <w:t>8:38-39</w:t>
      </w:r>
      <w:r w:rsidRPr="000B2978">
        <w:rPr>
          <w:rFonts w:ascii="KaiTi" w:eastAsia="KaiTi" w:hAnsi="KaiTi" w:cs="Arial" w:hint="eastAsia"/>
          <w:b/>
          <w:bCs/>
          <w:color w:val="7E0000"/>
          <w:sz w:val="26"/>
          <w:szCs w:val="26"/>
        </w:rPr>
        <w:t>）</w:t>
      </w:r>
    </w:p>
    <w:p w14:paraId="5165D176" w14:textId="60C0C5EA" w:rsidR="00FB5940" w:rsidRPr="000B2978" w:rsidRDefault="002F3FB9" w:rsidP="00FB5940">
      <w:pPr>
        <w:pStyle w:val="ListParagraph"/>
        <w:tabs>
          <w:tab w:val="left" w:pos="1710"/>
        </w:tabs>
        <w:spacing w:before="240" w:after="120" w:line="240" w:lineRule="auto"/>
        <w:ind w:left="1714" w:hanging="360"/>
        <w:contextualSpacing w:val="0"/>
        <w:rPr>
          <w:rFonts w:ascii="KaiTi" w:eastAsia="KaiTi" w:hAnsi="KaiTi" w:cs="Arial"/>
          <w:b/>
          <w:bCs/>
          <w:sz w:val="26"/>
          <w:szCs w:val="26"/>
          <w:lang w:eastAsia="zh-TW"/>
        </w:rPr>
      </w:pPr>
      <w:r w:rsidRPr="000B2978">
        <w:rPr>
          <w:rFonts w:ascii="KaiTi" w:eastAsia="KaiTi" w:hAnsi="KaiTi" w:cs="Arial"/>
          <w:b/>
          <w:bCs/>
          <w:sz w:val="26"/>
          <w:szCs w:val="26"/>
          <w:shd w:val="pct15" w:color="auto" w:fill="FFFFFF"/>
        </w:rPr>
        <w:t>2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shd w:val="pct15" w:color="auto" w:fill="FFFFFF"/>
        </w:rPr>
        <w:t>》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保罗的知足促使他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u w:val="single"/>
        </w:rPr>
        <w:t>凡事都能作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，因为他倚靠神，而得着正面、乐观、进取的心态和力量。所以即使在困境中，他仍：</w:t>
      </w:r>
      <w:r w:rsidRPr="000B2978">
        <w:rPr>
          <w:rFonts w:ascii="KaiTi" w:eastAsia="KaiTi" w:hAnsi="KaiTi" w:cs="Arial"/>
          <w:b/>
          <w:bCs/>
          <w:sz w:val="26"/>
          <w:szCs w:val="26"/>
        </w:rPr>
        <w:t>1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】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u w:val="single"/>
        </w:rPr>
        <w:t>感谢神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，深知神在主耶稣里必有美意。</w:t>
      </w:r>
      <w:r w:rsidRPr="000B2978">
        <w:rPr>
          <w:rFonts w:ascii="KaiTi" w:eastAsia="KaiTi" w:hAnsi="KaiTi" w:cs="Arial"/>
          <w:b/>
          <w:bCs/>
          <w:sz w:val="26"/>
          <w:szCs w:val="26"/>
        </w:rPr>
        <w:t>2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】抓住机会，用神所赐的恩赐与资源来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u w:val="single"/>
        </w:rPr>
        <w:t>服事他人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。例如：在狱中向御营全军传福音、写信并打发同工去劝勉众教会、称赞鼓励信徒、赞美神。</w:t>
      </w:r>
      <w:r>
        <w:rPr>
          <w:rFonts w:ascii="KaiTi" w:eastAsia="KaiTi" w:hAnsi="KaiTi" w:cs="Arial" w:hint="eastAsia"/>
          <w:b/>
          <w:bCs/>
          <w:sz w:val="26"/>
          <w:szCs w:val="26"/>
        </w:rPr>
        <w:t>可见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圣经教导的「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u w:val="single"/>
        </w:rPr>
        <w:t>知足</w:t>
      </w:r>
      <w:r w:rsidRPr="000B2978">
        <w:rPr>
          <w:rFonts w:ascii="KaiTi" w:eastAsia="KaiTi" w:hAnsi="KaiTi" w:cs="Arial" w:hint="eastAsia"/>
          <w:b/>
          <w:bCs/>
          <w:sz w:val="26"/>
          <w:szCs w:val="26"/>
        </w:rPr>
        <w:t>」，是一种正面、积极、充满盼望、愿意服事人、荣耀神的「动态生活方式」。</w:t>
      </w:r>
    </w:p>
    <w:p w14:paraId="1D0572D3" w14:textId="5EF14ED7" w:rsidR="008E043E" w:rsidRPr="000B2978" w:rsidRDefault="002F3FB9" w:rsidP="00FB5940">
      <w:pPr>
        <w:tabs>
          <w:tab w:val="left" w:pos="1350"/>
        </w:tabs>
        <w:snapToGrid w:val="0"/>
        <w:spacing w:before="240" w:after="120" w:line="240" w:lineRule="auto"/>
        <w:ind w:left="1713" w:hanging="446"/>
        <w:rPr>
          <w:rFonts w:ascii="KaiTi" w:eastAsia="KaiTi" w:hAnsi="KaiTi" w:cs="Arial"/>
          <w:b/>
          <w:bCs/>
          <w:sz w:val="26"/>
          <w:szCs w:val="26"/>
          <w:lang w:eastAsia="zh-TW"/>
        </w:rPr>
      </w:pPr>
      <w:r w:rsidRPr="000B2978">
        <w:rPr>
          <w:rFonts w:ascii="KaiTi" w:eastAsia="KaiTi" w:hAnsi="KaiTi" w:cs="Arial"/>
          <w:b/>
          <w:bCs/>
          <w:sz w:val="26"/>
          <w:szCs w:val="26"/>
          <w:shd w:val="pct15" w:color="auto" w:fill="FFFFFF"/>
        </w:rPr>
        <w:t>3</w:t>
      </w:r>
      <w:r w:rsidRPr="000B2978">
        <w:rPr>
          <w:rFonts w:ascii="KaiTi" w:eastAsia="KaiTi" w:hAnsi="KaiTi" w:cs="Arial" w:hint="eastAsia"/>
          <w:b/>
          <w:bCs/>
          <w:sz w:val="26"/>
          <w:szCs w:val="26"/>
          <w:shd w:val="pct15" w:color="auto" w:fill="FFFFFF"/>
        </w:rPr>
        <w:t>》</w:t>
      </w:r>
      <w:r w:rsidRPr="00922807">
        <w:rPr>
          <w:rFonts w:ascii="KaiTi" w:eastAsia="KaiTi" w:hAnsi="KaiTi" w:cs="Arial" w:hint="eastAsia"/>
          <w:b/>
          <w:bCs/>
          <w:color w:val="800000"/>
          <w:sz w:val="26"/>
          <w:szCs w:val="26"/>
        </w:rPr>
        <w:t>请组员自由分享</w:t>
      </w:r>
      <w:r>
        <w:rPr>
          <w:rFonts w:ascii="KaiTi" w:eastAsia="KaiTi" w:hAnsi="KaiTi" w:cs="Arial"/>
          <w:b/>
          <w:bCs/>
          <w:color w:val="800000"/>
          <w:sz w:val="26"/>
          <w:szCs w:val="26"/>
        </w:rPr>
        <w:t>…</w:t>
      </w:r>
      <w:r w:rsidRPr="00922807">
        <w:rPr>
          <w:rFonts w:ascii="KaiTi" w:eastAsia="KaiTi" w:hAnsi="KaiTi" w:cs="Arial" w:hint="eastAsia"/>
          <w:b/>
          <w:bCs/>
          <w:color w:val="800000"/>
          <w:sz w:val="26"/>
          <w:szCs w:val="26"/>
        </w:rPr>
        <w:t>。</w:t>
      </w:r>
      <w:r w:rsidRPr="00C95A03">
        <w:rPr>
          <w:rFonts w:ascii="KaiTi" w:eastAsia="KaiTi" w:hAnsi="KaiTi" w:cs="Arial" w:hint="eastAsia"/>
          <w:sz w:val="22"/>
          <w:szCs w:val="22"/>
        </w:rPr>
        <w:t>（如：笔者的挑战是学习将「安全感」建立在神的身上，而不是倚靠眼前可见的事物。我需要在生活中的小事上</w:t>
      </w:r>
      <w:r>
        <w:rPr>
          <w:rFonts w:ascii="KaiTi" w:eastAsia="KaiTi" w:hAnsi="KaiTi" w:cs="Arial"/>
          <w:sz w:val="22"/>
          <w:szCs w:val="22"/>
        </w:rPr>
        <w:t xml:space="preserve">- </w:t>
      </w:r>
      <w:r>
        <w:rPr>
          <w:rFonts w:ascii="KaiTi" w:eastAsia="KaiTi" w:hAnsi="KaiTi" w:cs="Arial" w:hint="eastAsia"/>
          <w:sz w:val="22"/>
          <w:szCs w:val="22"/>
        </w:rPr>
        <w:t>如：身体的状况、经济上的需要、儿女的婚姻</w:t>
      </w:r>
      <w:r>
        <w:rPr>
          <w:rFonts w:ascii="KaiTi" w:eastAsia="KaiTi" w:hAnsi="KaiTi" w:cs="Arial"/>
          <w:sz w:val="22"/>
          <w:szCs w:val="22"/>
        </w:rPr>
        <w:t>…</w:t>
      </w:r>
      <w:r w:rsidRPr="00C95A03">
        <w:rPr>
          <w:rFonts w:ascii="KaiTi" w:eastAsia="KaiTi" w:hAnsi="KaiTi" w:cs="Arial" w:hint="eastAsia"/>
          <w:sz w:val="22"/>
          <w:szCs w:val="22"/>
        </w:rPr>
        <w:t>，操练将</w:t>
      </w:r>
      <w:r>
        <w:rPr>
          <w:rFonts w:ascii="KaiTi" w:eastAsia="KaiTi" w:hAnsi="KaiTi" w:cs="Arial" w:hint="eastAsia"/>
          <w:sz w:val="22"/>
          <w:szCs w:val="22"/>
        </w:rPr>
        <w:t>大大小小的</w:t>
      </w:r>
      <w:r w:rsidRPr="00C95A03">
        <w:rPr>
          <w:rFonts w:ascii="KaiTi" w:eastAsia="KaiTi" w:hAnsi="KaiTi" w:cs="Arial" w:hint="eastAsia"/>
          <w:sz w:val="22"/>
          <w:szCs w:val="22"/>
        </w:rPr>
        <w:t>忧虑交托给神，让祂来掌管与带领</w:t>
      </w:r>
      <w:r w:rsidRPr="00C95A03">
        <w:rPr>
          <w:rFonts w:ascii="KaiTi" w:eastAsia="KaiTi" w:hAnsi="KaiTi" w:cs="Arial"/>
          <w:sz w:val="22"/>
          <w:szCs w:val="22"/>
        </w:rPr>
        <w:t>...</w:t>
      </w:r>
      <w:r>
        <w:rPr>
          <w:rFonts w:ascii="KaiTi" w:eastAsia="KaiTi" w:hAnsi="KaiTi" w:cs="Arial" w:hint="eastAsia"/>
          <w:sz w:val="22"/>
          <w:szCs w:val="22"/>
        </w:rPr>
        <w:t>。</w:t>
      </w:r>
      <w:r w:rsidRPr="00C95A03">
        <w:rPr>
          <w:rFonts w:ascii="KaiTi" w:eastAsia="KaiTi" w:hAnsi="KaiTi" w:cs="Arial" w:hint="eastAsia"/>
          <w:sz w:val="22"/>
          <w:szCs w:val="22"/>
        </w:rPr>
        <w:t>）</w:t>
      </w:r>
    </w:p>
    <w:p w14:paraId="2F4546A5" w14:textId="77777777" w:rsidR="004E7D18" w:rsidRPr="00C95A03" w:rsidRDefault="004E7D18" w:rsidP="00FF0C36">
      <w:pPr>
        <w:pStyle w:val="ListParagraph"/>
        <w:tabs>
          <w:tab w:val="left" w:pos="1350"/>
        </w:tabs>
        <w:snapToGrid w:val="0"/>
        <w:spacing w:after="0" w:line="240" w:lineRule="auto"/>
        <w:ind w:left="2074"/>
        <w:contextualSpacing w:val="0"/>
        <w:rPr>
          <w:rFonts w:ascii="KaiTi" w:eastAsia="KaiTi" w:hAnsi="KaiTi"/>
          <w:sz w:val="40"/>
          <w:szCs w:val="40"/>
          <w:lang w:eastAsia="zh-TW"/>
        </w:rPr>
      </w:pPr>
    </w:p>
    <w:p w14:paraId="13BD73C0" w14:textId="56A5BCB5" w:rsidR="00457180" w:rsidRPr="00763FE8" w:rsidRDefault="00457180" w:rsidP="00FF0C36">
      <w:pPr>
        <w:pStyle w:val="ListParagraph"/>
        <w:tabs>
          <w:tab w:val="left" w:pos="1350"/>
        </w:tabs>
        <w:snapToGrid w:val="0"/>
        <w:spacing w:after="0" w:line="240" w:lineRule="auto"/>
        <w:ind w:left="2074"/>
        <w:contextualSpacing w:val="0"/>
        <w:rPr>
          <w:rFonts w:ascii="KaiTi" w:eastAsia="KaiTi" w:hAnsi="KaiTi"/>
          <w:sz w:val="26"/>
          <w:szCs w:val="26"/>
          <w:lang w:eastAsia="zh-TW"/>
        </w:rPr>
      </w:pPr>
      <w:r w:rsidRPr="00763FE8">
        <w:rPr>
          <w:rFonts w:ascii="KaiTi" w:eastAsia="KaiTi" w:hAnsi="KaiT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07AA" wp14:editId="523AB7E2">
                <wp:simplePos x="0" y="0"/>
                <wp:positionH relativeFrom="column">
                  <wp:posOffset>2927350</wp:posOffset>
                </wp:positionH>
                <wp:positionV relativeFrom="paragraph">
                  <wp:posOffset>109966</wp:posOffset>
                </wp:positionV>
                <wp:extent cx="1054100" cy="533400"/>
                <wp:effectExtent l="0" t="0" r="0" b="0"/>
                <wp:wrapNone/>
                <wp:docPr id="8994382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533400"/>
                        </a:xfrm>
                        <a:prstGeom prst="flowChartTerminator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778E9" w14:textId="280AA866" w:rsidR="00056777" w:rsidRPr="00CF7D62" w:rsidRDefault="00056777">
                            <w:pPr>
                              <w:rPr>
                                <w:rFonts w:ascii="Microsoft YaHei" w:eastAsia="Microsoft YaHei" w:hAnsi="Microsoft YaHei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D62">
                              <w:rPr>
                                <w:rFonts w:ascii="Microsoft YaHei" w:eastAsia="Microsoft YaHei" w:hAnsi="Microsoft YaHei" w:hint="eastAsia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参考经文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A07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5" o:spid="_x0000_s1026" type="#_x0000_t116" style="position:absolute;left:0;text-align:left;margin-left:230.5pt;margin-top:8.65pt;width:8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" fillcolor="white [3201]" stroked="f" strokeweight=".5pt">
                <v:textbox>
                  <w:txbxContent>
                    <w:p w14:paraId="4BA778E9" w14:textId="280AA866" w:rsidR="00056777" w:rsidRPr="00CF7D62" w:rsidRDefault="00056777">
                      <w:pPr>
                        <w:rPr>
                          <w:rFonts w:ascii="Microsoft YaHei" w:eastAsia="Microsoft YaHei" w:hAnsi="Microsoft YaHei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7D62">
                        <w:rPr>
                          <w:rFonts w:ascii="Microsoft YaHei" w:eastAsia="Microsoft YaHei" w:hAnsi="Microsoft YaHei" w:hint="eastAsia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参考经文</w:t>
                      </w:r>
                    </w:p>
                  </w:txbxContent>
                </v:textbox>
              </v:shape>
            </w:pict>
          </mc:Fallback>
        </mc:AlternateContent>
      </w:r>
    </w:p>
    <w:p w14:paraId="09ECEAD7" w14:textId="0B83602D" w:rsidR="00711FDF" w:rsidRPr="005254CE" w:rsidRDefault="006A086F" w:rsidP="00FF0C36">
      <w:pPr>
        <w:spacing w:after="0" w:line="240" w:lineRule="auto"/>
        <w:rPr>
          <w:rFonts w:ascii="Microsoft YaHei" w:eastAsia="Microsoft YaHei" w:hAnsi="Microsoft YaHei"/>
          <w:sz w:val="32"/>
          <w:szCs w:val="32"/>
          <w:lang w:eastAsia="zh-TW"/>
        </w:rPr>
      </w:pPr>
      <w:r w:rsidRPr="005254CE">
        <w:rPr>
          <w:rFonts w:ascii="Microsoft YaHei" w:eastAsia="Microsoft YaHei" w:hAnsi="Microsoft YaHei" w:hint="eastAsia"/>
          <w:noProof/>
          <w:sz w:val="32"/>
          <w:szCs w:val="32"/>
          <w:lang w:val="zh-CN"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3D7C7" wp14:editId="5609EFA7">
                <wp:simplePos x="0" y="0"/>
                <wp:positionH relativeFrom="column">
                  <wp:posOffset>-55562</wp:posOffset>
                </wp:positionH>
                <wp:positionV relativeFrom="paragraph">
                  <wp:posOffset>212725</wp:posOffset>
                </wp:positionV>
                <wp:extent cx="6794500" cy="2051050"/>
                <wp:effectExtent l="57150" t="76200" r="82550" b="82550"/>
                <wp:wrapNone/>
                <wp:docPr id="2232603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2051050"/>
                        </a:xfrm>
                        <a:prstGeom prst="flowChartAlternateProcess">
                          <a:avLst/>
                        </a:prstGeom>
                        <a:noFill/>
                        <a:ln w="44450" cap="sq" cmpd="thinThick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  <a:scene3d>
                          <a:camera prst="obliqueBottomRigh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4FDF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Rectangle 2" o:spid="_x0000_s1026" type="#_x0000_t176" style="position:absolute;margin-left:-4.35pt;margin-top:16.75pt;width:535pt;height:1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" filled="f" strokecolor="#7f7f7f [1612]" strokeweight="3.5pt">
                <v:stroke dashstyle="dash" linestyle="thinThick" endcap="square"/>
                <o:extrusion v:ext="view" viewpoint="100pt,100pt" viewpointorigin=",.5" skewangle="0" type="perspective"/>
              </v:shape>
            </w:pict>
          </mc:Fallback>
        </mc:AlternateContent>
      </w:r>
      <w:r w:rsidR="00875C37" w:rsidRPr="005254CE">
        <w:rPr>
          <w:rFonts w:ascii="Microsoft YaHei" w:eastAsia="Microsoft YaHei" w:hAnsi="Microsoft YaHe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C6CB0" wp14:editId="7D7BACA3">
                <wp:simplePos x="0" y="0"/>
                <wp:positionH relativeFrom="column">
                  <wp:posOffset>3041650</wp:posOffset>
                </wp:positionH>
                <wp:positionV relativeFrom="paragraph">
                  <wp:posOffset>34925</wp:posOffset>
                </wp:positionV>
                <wp:extent cx="819150" cy="298450"/>
                <wp:effectExtent l="0" t="0" r="19050" b="25400"/>
                <wp:wrapNone/>
                <wp:docPr id="1958072261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984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4B5C" id="Flowchart: Alternate Process 6" o:spid="_x0000_s1026" type="#_x0000_t176" style="position:absolute;margin-left:239.5pt;margin-top:2.75pt;width:64.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" filled="f" strokecolor="#09101d [484]" strokeweight="1pt"/>
            </w:pict>
          </mc:Fallback>
        </mc:AlternateContent>
      </w:r>
    </w:p>
    <w:p w14:paraId="23D7BC2B" w14:textId="706418C0" w:rsidR="00FB3BC4" w:rsidRPr="005254CE" w:rsidRDefault="002F3FB9" w:rsidP="00FF0C36">
      <w:pPr>
        <w:tabs>
          <w:tab w:val="left" w:pos="1800"/>
        </w:tabs>
        <w:spacing w:after="120" w:line="240" w:lineRule="auto"/>
        <w:ind w:left="1800" w:hanging="1800"/>
        <w:rPr>
          <w:rFonts w:ascii="Microsoft YaHei" w:eastAsia="Microsoft YaHei" w:hAnsi="Microsoft YaHei" w:cs="Times New Roman"/>
          <w:sz w:val="26"/>
          <w:szCs w:val="26"/>
        </w:rPr>
      </w:pPr>
      <w:r w:rsidRPr="005833B8">
        <w:rPr>
          <w:rFonts w:ascii="Microsoft YaHei" w:eastAsia="Microsoft YaHei" w:hAnsi="Microsoft YaHei" w:cs="Times New Roman" w:hint="eastAsia"/>
          <w:color w:val="800000"/>
          <w:sz w:val="26"/>
          <w:szCs w:val="26"/>
        </w:rPr>
        <w:t>（林后</w:t>
      </w:r>
      <w:r w:rsidRPr="005833B8">
        <w:rPr>
          <w:rFonts w:ascii="Microsoft YaHei" w:eastAsia="Microsoft YaHei" w:hAnsi="Microsoft YaHei" w:cs="Times New Roman"/>
          <w:color w:val="800000"/>
          <w:sz w:val="26"/>
          <w:szCs w:val="26"/>
        </w:rPr>
        <w:t>4:18</w:t>
      </w:r>
      <w:r w:rsidRPr="005833B8">
        <w:rPr>
          <w:rFonts w:ascii="Microsoft YaHei" w:eastAsia="Microsoft YaHei" w:hAnsi="Microsoft YaHei" w:cs="Times New Roman" w:hint="eastAsia"/>
          <w:color w:val="800000"/>
          <w:sz w:val="26"/>
          <w:szCs w:val="26"/>
        </w:rPr>
        <w:t>）</w:t>
      </w:r>
      <w:r w:rsidRPr="005254CE">
        <w:rPr>
          <w:rFonts w:ascii="Microsoft YaHei" w:eastAsia="Microsoft YaHei" w:hAnsi="Microsoft YaHei" w:cs="Times New Roman"/>
          <w:sz w:val="26"/>
          <w:szCs w:val="26"/>
        </w:rPr>
        <w:tab/>
      </w:r>
      <w:r>
        <w:rPr>
          <w:rFonts w:ascii="Microsoft YaHei" w:eastAsia="Microsoft YaHei" w:hAnsi="Microsoft YaHei" w:cs="Times New Roman"/>
          <w:color w:val="000000"/>
          <w:sz w:val="26"/>
          <w:szCs w:val="26"/>
          <w:shd w:val="clear" w:color="auto" w:fill="FFFFFF"/>
        </w:rPr>
        <w:t>…</w:t>
      </w:r>
      <w:r w:rsidRPr="005254CE">
        <w:rPr>
          <w:rFonts w:ascii="Microsoft YaHei" w:eastAsia="Microsoft YaHei" w:hAnsi="Microsoft YaHei" w:cs="Times New Roman" w:hint="eastAsia"/>
          <w:color w:val="000000"/>
          <w:sz w:val="26"/>
          <w:szCs w:val="26"/>
          <w:shd w:val="clear" w:color="auto" w:fill="FFFFFF"/>
        </w:rPr>
        <w:t>因为所见的是暂时的，所不见的是永远的。</w:t>
      </w:r>
    </w:p>
    <w:p w14:paraId="3255B819" w14:textId="7E624C93" w:rsidR="007D6B03" w:rsidRDefault="002F3FB9" w:rsidP="00FF0C36">
      <w:pPr>
        <w:tabs>
          <w:tab w:val="left" w:pos="1800"/>
        </w:tabs>
        <w:spacing w:after="120" w:line="240" w:lineRule="auto"/>
        <w:ind w:left="1800" w:hanging="1800"/>
        <w:rPr>
          <w:rFonts w:ascii="Microsoft YaHei" w:eastAsia="Microsoft YaHei" w:hAnsi="Microsoft YaHei" w:cs="Times New Roman"/>
          <w:color w:val="000000"/>
          <w:sz w:val="26"/>
          <w:szCs w:val="26"/>
          <w:shd w:val="clear" w:color="auto" w:fill="FFFFFF"/>
        </w:rPr>
      </w:pPr>
      <w:r w:rsidRPr="005833B8">
        <w:rPr>
          <w:rFonts w:ascii="Microsoft YaHei" w:eastAsia="Microsoft YaHei" w:hAnsi="Microsoft YaHei" w:cs="Times New Roman" w:hint="eastAsia"/>
          <w:color w:val="800000"/>
          <w:sz w:val="26"/>
          <w:szCs w:val="26"/>
        </w:rPr>
        <w:t>（西</w:t>
      </w:r>
      <w:r w:rsidRPr="005833B8">
        <w:rPr>
          <w:rFonts w:ascii="Microsoft YaHei" w:eastAsia="Microsoft YaHei" w:hAnsi="Microsoft YaHei" w:cs="Times New Roman"/>
          <w:color w:val="800000"/>
          <w:sz w:val="26"/>
          <w:szCs w:val="26"/>
        </w:rPr>
        <w:t>2:9-10</w:t>
      </w:r>
      <w:r w:rsidRPr="005833B8">
        <w:rPr>
          <w:rFonts w:ascii="Microsoft YaHei" w:eastAsia="Microsoft YaHei" w:hAnsi="Microsoft YaHei" w:cs="Times New Roman" w:hint="eastAsia"/>
          <w:color w:val="800000"/>
          <w:sz w:val="26"/>
          <w:szCs w:val="26"/>
        </w:rPr>
        <w:t>）</w:t>
      </w:r>
      <w:r w:rsidRPr="005254CE">
        <w:rPr>
          <w:rFonts w:ascii="Microsoft YaHei" w:eastAsia="Microsoft YaHei" w:hAnsi="Microsoft YaHei" w:cs="Times New Roman"/>
          <w:sz w:val="26"/>
          <w:szCs w:val="26"/>
        </w:rPr>
        <w:tab/>
      </w:r>
      <w:r w:rsidRPr="005254CE">
        <w:rPr>
          <w:rFonts w:ascii="Microsoft YaHei" w:eastAsia="Microsoft YaHei" w:hAnsi="Microsoft YaHei" w:cs="Times New Roman"/>
          <w:b/>
          <w:i/>
          <w:color w:val="000000" w:themeColor="text1"/>
          <w:sz w:val="16"/>
          <w:szCs w:val="16"/>
        </w:rPr>
        <w:t xml:space="preserve">9  </w:t>
      </w:r>
      <w:r w:rsidRPr="005254CE">
        <w:rPr>
          <w:rFonts w:ascii="Microsoft YaHei" w:eastAsia="Microsoft YaHei" w:hAnsi="Microsoft YaHei" w:cs="Times New Roman" w:hint="eastAsia"/>
          <w:color w:val="000000"/>
          <w:sz w:val="26"/>
          <w:szCs w:val="26"/>
          <w:shd w:val="clear" w:color="auto" w:fill="FFFFFF"/>
        </w:rPr>
        <w:t>因为神本性一切的丰盛，都有形有体的居住在基督里面。</w:t>
      </w:r>
      <w:proofErr w:type="gramStart"/>
      <w:r w:rsidRPr="005254CE">
        <w:rPr>
          <w:rFonts w:ascii="Microsoft YaHei" w:eastAsia="Microsoft YaHei" w:hAnsi="Microsoft YaHei" w:cs="Times New Roman"/>
          <w:b/>
          <w:i/>
          <w:color w:val="000000" w:themeColor="text1"/>
          <w:sz w:val="16"/>
          <w:szCs w:val="16"/>
        </w:rPr>
        <w:t xml:space="preserve">10  </w:t>
      </w:r>
      <w:r w:rsidRPr="005254CE">
        <w:rPr>
          <w:rFonts w:ascii="Microsoft YaHei" w:eastAsia="Microsoft YaHei" w:hAnsi="Microsoft YaHei" w:cs="Times New Roman" w:hint="eastAsia"/>
          <w:color w:val="000000"/>
          <w:sz w:val="26"/>
          <w:szCs w:val="26"/>
          <w:shd w:val="clear" w:color="auto" w:fill="FFFFFF"/>
        </w:rPr>
        <w:t>你们在他里面也得了丰盛</w:t>
      </w:r>
      <w:proofErr w:type="gramEnd"/>
      <w:r>
        <w:rPr>
          <w:rFonts w:ascii="Microsoft YaHei" w:eastAsia="Microsoft YaHei" w:hAnsi="Microsoft YaHei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Microsoft YaHei" w:eastAsia="Microsoft YaHei" w:hAnsi="Microsoft YaHei" w:cs="Times New Roman" w:hint="eastAsia"/>
          <w:color w:val="000000"/>
          <w:sz w:val="26"/>
          <w:szCs w:val="26"/>
          <w:shd w:val="clear" w:color="auto" w:fill="FFFFFF"/>
        </w:rPr>
        <w:t>。</w:t>
      </w:r>
      <w:r w:rsidRPr="007D6B03">
        <w:rPr>
          <w:rFonts w:ascii="Microsoft YaHei" w:eastAsia="Microsoft YaHei" w:hAnsi="Microsoft YaHei" w:cs="Times New Roman" w:hint="eastAsia"/>
          <w:color w:val="000000"/>
          <w:sz w:val="26"/>
          <w:szCs w:val="26"/>
          <w:shd w:val="clear" w:color="auto" w:fill="FFFFFF"/>
        </w:rPr>
        <w:t>他是各样执政掌权者的元首。</w:t>
      </w:r>
    </w:p>
    <w:p w14:paraId="7A2EC628" w14:textId="470A03A4" w:rsidR="005A7D8E" w:rsidRPr="005254CE" w:rsidRDefault="002F3FB9" w:rsidP="00FF0C36">
      <w:pPr>
        <w:tabs>
          <w:tab w:val="left" w:pos="1800"/>
        </w:tabs>
        <w:spacing w:after="120" w:line="240" w:lineRule="auto"/>
        <w:ind w:left="1800" w:hanging="1800"/>
        <w:rPr>
          <w:rFonts w:ascii="Microsoft YaHei" w:eastAsia="Microsoft YaHei" w:hAnsi="Microsoft YaHei" w:cs="Times New Roman"/>
          <w:sz w:val="26"/>
          <w:szCs w:val="26"/>
        </w:rPr>
      </w:pPr>
      <w:bookmarkStart w:id="1" w:name="8:38"/>
      <w:bookmarkStart w:id="2" w:name="8:39"/>
      <w:bookmarkEnd w:id="1"/>
      <w:bookmarkEnd w:id="2"/>
      <w:r w:rsidRPr="005833B8">
        <w:rPr>
          <w:rFonts w:ascii="Microsoft YaHei" w:eastAsia="Microsoft YaHei" w:hAnsi="Microsoft YaHei" w:cs="Times New Roman" w:hint="eastAsia"/>
          <w:color w:val="800000"/>
          <w:sz w:val="26"/>
          <w:szCs w:val="26"/>
        </w:rPr>
        <w:t>（罗</w:t>
      </w:r>
      <w:r w:rsidRPr="005833B8">
        <w:rPr>
          <w:rFonts w:ascii="Microsoft YaHei" w:eastAsia="Microsoft YaHei" w:hAnsi="Microsoft YaHei" w:cs="Times New Roman"/>
          <w:color w:val="800000"/>
          <w:sz w:val="26"/>
          <w:szCs w:val="26"/>
        </w:rPr>
        <w:t>8:38-39</w:t>
      </w:r>
      <w:r w:rsidRPr="005833B8">
        <w:rPr>
          <w:rFonts w:ascii="Microsoft YaHei" w:eastAsia="Microsoft YaHei" w:hAnsi="Microsoft YaHei" w:cs="Times New Roman" w:hint="eastAsia"/>
          <w:color w:val="800000"/>
          <w:sz w:val="26"/>
          <w:szCs w:val="26"/>
        </w:rPr>
        <w:t>）</w:t>
      </w:r>
      <w:r w:rsidRPr="005254CE">
        <w:rPr>
          <w:rFonts w:ascii="Microsoft YaHei" w:eastAsia="Microsoft YaHei" w:hAnsi="Microsoft YaHei" w:cs="Times New Roman"/>
          <w:sz w:val="26"/>
          <w:szCs w:val="26"/>
        </w:rPr>
        <w:tab/>
      </w:r>
      <w:r w:rsidRPr="005254CE">
        <w:rPr>
          <w:rFonts w:ascii="Microsoft YaHei" w:eastAsia="Microsoft YaHei" w:hAnsi="Microsoft YaHei" w:cs="Times New Roman"/>
          <w:b/>
          <w:bCs/>
          <w:i/>
          <w:iCs/>
          <w:sz w:val="16"/>
          <w:szCs w:val="16"/>
        </w:rPr>
        <w:t xml:space="preserve">38 </w:t>
      </w:r>
      <w:r w:rsidRPr="005254CE">
        <w:rPr>
          <w:rFonts w:ascii="Microsoft YaHei" w:eastAsia="Microsoft YaHei" w:hAnsi="Microsoft YaHei" w:cs="Times New Roman"/>
          <w:i/>
          <w:iCs/>
          <w:sz w:val="16"/>
          <w:szCs w:val="16"/>
        </w:rPr>
        <w:t> </w:t>
      </w:r>
      <w:r w:rsidRPr="005254CE">
        <w:rPr>
          <w:rFonts w:ascii="Microsoft YaHei" w:eastAsia="Microsoft YaHei" w:hAnsi="Microsoft YaHei" w:cs="Times New Roman" w:hint="eastAsia"/>
          <w:sz w:val="26"/>
          <w:szCs w:val="26"/>
        </w:rPr>
        <w:t>因为我深信无论是死，是生，是天使，是掌权的，是有能的，是现在的事，是将来的事，</w:t>
      </w:r>
      <w:r w:rsidRPr="005254CE">
        <w:rPr>
          <w:rFonts w:ascii="Microsoft YaHei" w:eastAsia="Microsoft YaHei" w:hAnsi="Microsoft YaHei" w:cs="Times New Roman"/>
          <w:b/>
          <w:bCs/>
          <w:i/>
          <w:iCs/>
          <w:sz w:val="16"/>
          <w:szCs w:val="16"/>
        </w:rPr>
        <w:t>39</w:t>
      </w:r>
      <w:r w:rsidRPr="005254CE">
        <w:rPr>
          <w:rFonts w:ascii="Microsoft YaHei" w:eastAsia="Microsoft YaHei" w:hAnsi="Microsoft YaHei" w:cs="Times New Roman"/>
          <w:i/>
          <w:iCs/>
          <w:sz w:val="16"/>
          <w:szCs w:val="16"/>
        </w:rPr>
        <w:t xml:space="preserve">  </w:t>
      </w:r>
      <w:r w:rsidRPr="005254CE">
        <w:rPr>
          <w:rFonts w:ascii="Microsoft YaHei" w:eastAsia="Microsoft YaHei" w:hAnsi="Microsoft YaHei" w:cs="Times New Roman" w:hint="eastAsia"/>
          <w:sz w:val="26"/>
          <w:szCs w:val="26"/>
        </w:rPr>
        <w:t>是高处的，是低处的，是别的受造之物，都不能叫我们与神的爱隔绝</w:t>
      </w:r>
      <w:r>
        <w:rPr>
          <w:rFonts w:ascii="Microsoft YaHei" w:eastAsia="Microsoft YaHei" w:hAnsi="Microsoft YaHei" w:cs="Times New Roman"/>
          <w:sz w:val="26"/>
          <w:szCs w:val="26"/>
        </w:rPr>
        <w:t>….</w:t>
      </w:r>
      <w:r>
        <w:rPr>
          <w:rFonts w:ascii="Microsoft YaHei" w:eastAsia="Microsoft YaHei" w:hAnsi="Microsoft YaHei" w:cs="Times New Roman" w:hint="eastAsia"/>
          <w:sz w:val="26"/>
          <w:szCs w:val="26"/>
        </w:rPr>
        <w:t>。</w:t>
      </w:r>
    </w:p>
    <w:sectPr w:rsidR="005A7D8E" w:rsidRPr="005254CE" w:rsidSect="009E0BD8">
      <w:pgSz w:w="12240" w:h="15840"/>
      <w:pgMar w:top="810" w:right="81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99BC" w14:textId="77777777" w:rsidR="000A2A12" w:rsidRDefault="000A2A12" w:rsidP="00FC5E34">
      <w:pPr>
        <w:spacing w:after="0" w:line="240" w:lineRule="auto"/>
      </w:pPr>
      <w:r>
        <w:separator/>
      </w:r>
    </w:p>
  </w:endnote>
  <w:endnote w:type="continuationSeparator" w:id="0">
    <w:p w14:paraId="1AFA3D31" w14:textId="77777777" w:rsidR="000A2A12" w:rsidRDefault="000A2A12" w:rsidP="00FC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84C2" w14:textId="77777777" w:rsidR="000A2A12" w:rsidRDefault="000A2A12" w:rsidP="00FC5E34">
      <w:pPr>
        <w:spacing w:after="0" w:line="240" w:lineRule="auto"/>
      </w:pPr>
      <w:r>
        <w:separator/>
      </w:r>
    </w:p>
  </w:footnote>
  <w:footnote w:type="continuationSeparator" w:id="0">
    <w:p w14:paraId="5936EF6C" w14:textId="77777777" w:rsidR="000A2A12" w:rsidRDefault="000A2A12" w:rsidP="00FC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38D"/>
    <w:multiLevelType w:val="hybridMultilevel"/>
    <w:tmpl w:val="2CA06EA2"/>
    <w:lvl w:ilvl="0" w:tplc="F2287B36">
      <w:start w:val="1"/>
      <w:numFmt w:val="japaneseCounting"/>
      <w:lvlText w:val="（%1）"/>
      <w:lvlJc w:val="left"/>
      <w:pPr>
        <w:ind w:left="108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B110A1"/>
    <w:multiLevelType w:val="hybridMultilevel"/>
    <w:tmpl w:val="2EDC17B2"/>
    <w:lvl w:ilvl="0" w:tplc="04090011">
      <w:start w:val="1"/>
      <w:numFmt w:val="decimal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091C27B1"/>
    <w:multiLevelType w:val="hybridMultilevel"/>
    <w:tmpl w:val="EBF80F52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0F9E54D6"/>
    <w:multiLevelType w:val="multilevel"/>
    <w:tmpl w:val="B1EE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E12BC"/>
    <w:multiLevelType w:val="hybridMultilevel"/>
    <w:tmpl w:val="7812A78A"/>
    <w:lvl w:ilvl="0" w:tplc="DF0C7598">
      <w:start w:val="1"/>
      <w:numFmt w:val="decimal"/>
      <w:lvlText w:val="%1》"/>
      <w:lvlJc w:val="left"/>
      <w:pPr>
        <w:ind w:left="2070" w:hanging="72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9212C58"/>
    <w:multiLevelType w:val="hybridMultilevel"/>
    <w:tmpl w:val="E1C4DCAC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6" w15:restartNumberingAfterBreak="0">
    <w:nsid w:val="237279B2"/>
    <w:multiLevelType w:val="hybridMultilevel"/>
    <w:tmpl w:val="FD0C6FA2"/>
    <w:lvl w:ilvl="0" w:tplc="F5C88BBA">
      <w:start w:val="1"/>
      <w:numFmt w:val="decimal"/>
      <w:lvlText w:val="%1】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389269D9"/>
    <w:multiLevelType w:val="hybridMultilevel"/>
    <w:tmpl w:val="FE989EAC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8" w15:restartNumberingAfterBreak="0">
    <w:nsid w:val="477E6C88"/>
    <w:multiLevelType w:val="hybridMultilevel"/>
    <w:tmpl w:val="B65E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942C0"/>
    <w:multiLevelType w:val="hybridMultilevel"/>
    <w:tmpl w:val="0C965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17CB6"/>
    <w:multiLevelType w:val="multilevel"/>
    <w:tmpl w:val="6D22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5404B"/>
    <w:multiLevelType w:val="hybridMultilevel"/>
    <w:tmpl w:val="7FF2C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0331">
    <w:abstractNumId w:val="3"/>
  </w:num>
  <w:num w:numId="2" w16cid:durableId="1831171436">
    <w:abstractNumId w:val="10"/>
  </w:num>
  <w:num w:numId="3" w16cid:durableId="937063143">
    <w:abstractNumId w:val="8"/>
  </w:num>
  <w:num w:numId="4" w16cid:durableId="484203261">
    <w:abstractNumId w:val="9"/>
  </w:num>
  <w:num w:numId="5" w16cid:durableId="1644306386">
    <w:abstractNumId w:val="11"/>
  </w:num>
  <w:num w:numId="6" w16cid:durableId="602882675">
    <w:abstractNumId w:val="0"/>
  </w:num>
  <w:num w:numId="7" w16cid:durableId="314182243">
    <w:abstractNumId w:val="5"/>
  </w:num>
  <w:num w:numId="8" w16cid:durableId="397167241">
    <w:abstractNumId w:val="7"/>
  </w:num>
  <w:num w:numId="9" w16cid:durableId="1148519734">
    <w:abstractNumId w:val="2"/>
  </w:num>
  <w:num w:numId="10" w16cid:durableId="669254122">
    <w:abstractNumId w:val="4"/>
  </w:num>
  <w:num w:numId="11" w16cid:durableId="527178235">
    <w:abstractNumId w:val="6"/>
  </w:num>
  <w:num w:numId="12" w16cid:durableId="197571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3B"/>
    <w:rsid w:val="00013943"/>
    <w:rsid w:val="000234EA"/>
    <w:rsid w:val="00052ED1"/>
    <w:rsid w:val="00056777"/>
    <w:rsid w:val="00077A42"/>
    <w:rsid w:val="00081697"/>
    <w:rsid w:val="0008229E"/>
    <w:rsid w:val="000A2A12"/>
    <w:rsid w:val="000A518C"/>
    <w:rsid w:val="000B2978"/>
    <w:rsid w:val="000C3C03"/>
    <w:rsid w:val="00124112"/>
    <w:rsid w:val="001340F0"/>
    <w:rsid w:val="00135947"/>
    <w:rsid w:val="00143B58"/>
    <w:rsid w:val="00145E71"/>
    <w:rsid w:val="00150D7A"/>
    <w:rsid w:val="001576E3"/>
    <w:rsid w:val="0016122C"/>
    <w:rsid w:val="00163DAA"/>
    <w:rsid w:val="00165829"/>
    <w:rsid w:val="00175972"/>
    <w:rsid w:val="001A2C61"/>
    <w:rsid w:val="001A565B"/>
    <w:rsid w:val="001B150D"/>
    <w:rsid w:val="001E26C3"/>
    <w:rsid w:val="00205370"/>
    <w:rsid w:val="0021271A"/>
    <w:rsid w:val="00223A12"/>
    <w:rsid w:val="00230878"/>
    <w:rsid w:val="00235015"/>
    <w:rsid w:val="00264715"/>
    <w:rsid w:val="00275C17"/>
    <w:rsid w:val="0028557B"/>
    <w:rsid w:val="00294687"/>
    <w:rsid w:val="002A5F22"/>
    <w:rsid w:val="002C1586"/>
    <w:rsid w:val="002D7CC7"/>
    <w:rsid w:val="002F23E2"/>
    <w:rsid w:val="002F24BD"/>
    <w:rsid w:val="002F3FB9"/>
    <w:rsid w:val="003012BB"/>
    <w:rsid w:val="00313947"/>
    <w:rsid w:val="00340E36"/>
    <w:rsid w:val="00356210"/>
    <w:rsid w:val="0038480C"/>
    <w:rsid w:val="00384D20"/>
    <w:rsid w:val="0039331D"/>
    <w:rsid w:val="00394D19"/>
    <w:rsid w:val="003A348B"/>
    <w:rsid w:val="003A6A19"/>
    <w:rsid w:val="003B0752"/>
    <w:rsid w:val="003E2CB5"/>
    <w:rsid w:val="004152DA"/>
    <w:rsid w:val="004169DD"/>
    <w:rsid w:val="00420AE4"/>
    <w:rsid w:val="0042399A"/>
    <w:rsid w:val="00457180"/>
    <w:rsid w:val="004629E9"/>
    <w:rsid w:val="00463877"/>
    <w:rsid w:val="00476C7A"/>
    <w:rsid w:val="0048063B"/>
    <w:rsid w:val="004B72A6"/>
    <w:rsid w:val="004E7D18"/>
    <w:rsid w:val="00510F7D"/>
    <w:rsid w:val="0052366F"/>
    <w:rsid w:val="005254CE"/>
    <w:rsid w:val="00532F57"/>
    <w:rsid w:val="00542048"/>
    <w:rsid w:val="00546060"/>
    <w:rsid w:val="00580C99"/>
    <w:rsid w:val="005833B8"/>
    <w:rsid w:val="005A1B9C"/>
    <w:rsid w:val="005A7D8E"/>
    <w:rsid w:val="005C6DB1"/>
    <w:rsid w:val="005F40FC"/>
    <w:rsid w:val="006179EA"/>
    <w:rsid w:val="006277EB"/>
    <w:rsid w:val="00657B50"/>
    <w:rsid w:val="006601B0"/>
    <w:rsid w:val="0068025D"/>
    <w:rsid w:val="006A086F"/>
    <w:rsid w:val="006C1908"/>
    <w:rsid w:val="006C5650"/>
    <w:rsid w:val="00711FDF"/>
    <w:rsid w:val="007501D6"/>
    <w:rsid w:val="00763FE8"/>
    <w:rsid w:val="00765A85"/>
    <w:rsid w:val="007812D5"/>
    <w:rsid w:val="007A5781"/>
    <w:rsid w:val="007B4D75"/>
    <w:rsid w:val="007C69D8"/>
    <w:rsid w:val="007D6B03"/>
    <w:rsid w:val="007F31A4"/>
    <w:rsid w:val="007F3FA2"/>
    <w:rsid w:val="007F41B0"/>
    <w:rsid w:val="007F513E"/>
    <w:rsid w:val="00802C24"/>
    <w:rsid w:val="008205B5"/>
    <w:rsid w:val="00830119"/>
    <w:rsid w:val="008364E7"/>
    <w:rsid w:val="008631E6"/>
    <w:rsid w:val="008647E7"/>
    <w:rsid w:val="00871ED6"/>
    <w:rsid w:val="00873065"/>
    <w:rsid w:val="00875C37"/>
    <w:rsid w:val="008C79EB"/>
    <w:rsid w:val="008D1B94"/>
    <w:rsid w:val="008E043E"/>
    <w:rsid w:val="008E25E3"/>
    <w:rsid w:val="008F5BD7"/>
    <w:rsid w:val="00906B54"/>
    <w:rsid w:val="00922807"/>
    <w:rsid w:val="009342E6"/>
    <w:rsid w:val="009C09D8"/>
    <w:rsid w:val="009C6860"/>
    <w:rsid w:val="009E0BD8"/>
    <w:rsid w:val="00A25F80"/>
    <w:rsid w:val="00A32CF3"/>
    <w:rsid w:val="00A7090C"/>
    <w:rsid w:val="00AA5D9F"/>
    <w:rsid w:val="00AA6C7F"/>
    <w:rsid w:val="00AB469A"/>
    <w:rsid w:val="00AC1207"/>
    <w:rsid w:val="00AD2CA8"/>
    <w:rsid w:val="00AE1AE6"/>
    <w:rsid w:val="00AF7132"/>
    <w:rsid w:val="00B15CB2"/>
    <w:rsid w:val="00B63ECE"/>
    <w:rsid w:val="00B66765"/>
    <w:rsid w:val="00BA0FFF"/>
    <w:rsid w:val="00BA3F1C"/>
    <w:rsid w:val="00BB2A7E"/>
    <w:rsid w:val="00C065DA"/>
    <w:rsid w:val="00C265AB"/>
    <w:rsid w:val="00C54A0B"/>
    <w:rsid w:val="00C81797"/>
    <w:rsid w:val="00C87A96"/>
    <w:rsid w:val="00C95A03"/>
    <w:rsid w:val="00CB3F8F"/>
    <w:rsid w:val="00CD0443"/>
    <w:rsid w:val="00CE1461"/>
    <w:rsid w:val="00CE762A"/>
    <w:rsid w:val="00CF7D62"/>
    <w:rsid w:val="00D13CF9"/>
    <w:rsid w:val="00D20036"/>
    <w:rsid w:val="00D20BB6"/>
    <w:rsid w:val="00D2143C"/>
    <w:rsid w:val="00D274D1"/>
    <w:rsid w:val="00D43EB3"/>
    <w:rsid w:val="00D47C1C"/>
    <w:rsid w:val="00D63B9B"/>
    <w:rsid w:val="00DA2F72"/>
    <w:rsid w:val="00DB1187"/>
    <w:rsid w:val="00DC479F"/>
    <w:rsid w:val="00DD21D7"/>
    <w:rsid w:val="00DF089B"/>
    <w:rsid w:val="00E3706D"/>
    <w:rsid w:val="00E61352"/>
    <w:rsid w:val="00E803F8"/>
    <w:rsid w:val="00EA5841"/>
    <w:rsid w:val="00ED3BA2"/>
    <w:rsid w:val="00F21C18"/>
    <w:rsid w:val="00F31295"/>
    <w:rsid w:val="00F508A6"/>
    <w:rsid w:val="00FA5A48"/>
    <w:rsid w:val="00FB067D"/>
    <w:rsid w:val="00FB3BC4"/>
    <w:rsid w:val="00FB5940"/>
    <w:rsid w:val="00FC5E34"/>
    <w:rsid w:val="00FD22D6"/>
    <w:rsid w:val="00FD6B10"/>
    <w:rsid w:val="00FE6CF8"/>
    <w:rsid w:val="00FF0C36"/>
    <w:rsid w:val="00FF0D7D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0A906"/>
  <w15:chartTrackingRefBased/>
  <w15:docId w15:val="{946E70EC-389D-461F-8144-676C044D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2BB"/>
  </w:style>
  <w:style w:type="paragraph" w:styleId="Heading1">
    <w:name w:val="heading 1"/>
    <w:basedOn w:val="Normal"/>
    <w:next w:val="Normal"/>
    <w:link w:val="Heading1Char"/>
    <w:uiPriority w:val="9"/>
    <w:qFormat/>
    <w:rsid w:val="0048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6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6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6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6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6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6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6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6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6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6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6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34"/>
  </w:style>
  <w:style w:type="paragraph" w:styleId="Footer">
    <w:name w:val="footer"/>
    <w:basedOn w:val="Normal"/>
    <w:link w:val="FooterChar"/>
    <w:uiPriority w:val="99"/>
    <w:unhideWhenUsed/>
    <w:rsid w:val="00FC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34"/>
  </w:style>
  <w:style w:type="paragraph" w:styleId="NormalWeb">
    <w:name w:val="Normal (Web)"/>
    <w:basedOn w:val="Normal"/>
    <w:uiPriority w:val="99"/>
    <w:semiHidden/>
    <w:unhideWhenUsed/>
    <w:rsid w:val="008E04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imSun Default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dc:description/>
  <cp:lastModifiedBy>kuangfuyang@gmail.com</cp:lastModifiedBy>
  <cp:revision>3</cp:revision>
  <cp:lastPrinted>2025-06-23T22:48:00Z</cp:lastPrinted>
  <dcterms:created xsi:type="dcterms:W3CDTF">2026-07-16T23:37:00Z</dcterms:created>
  <dcterms:modified xsi:type="dcterms:W3CDTF">2026-07-16T23:37:00Z</dcterms:modified>
</cp:coreProperties>
</file>